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566" w:rsidRPr="00C711F9" w:rsidRDefault="00A56566" w:rsidP="00A56566">
      <w:pPr>
        <w:tabs>
          <w:tab w:val="left" w:pos="1800"/>
          <w:tab w:val="right" w:pos="9072"/>
        </w:tabs>
        <w:autoSpaceDE/>
        <w:autoSpaceDN/>
        <w:adjustRightInd/>
        <w:snapToGrid/>
        <w:spacing w:after="0"/>
        <w:ind w:left="1798" w:hanging="1800"/>
        <w:jc w:val="left"/>
        <w:rPr>
          <w:rFonts w:ascii="Arial" w:eastAsiaTheme="minorEastAsia" w:hAnsi="Arial"/>
          <w:b/>
          <w:lang w:eastAsia="zh-CN"/>
        </w:rPr>
      </w:pPr>
      <w:bookmarkStart w:id="0" w:name="OLE_LINK26"/>
      <w:r w:rsidRPr="00C711F9">
        <w:rPr>
          <w:rFonts w:ascii="Arial" w:eastAsia="MS Mincho" w:hAnsi="Arial"/>
          <w:b/>
        </w:rPr>
        <w:t>3GPP TSG RAN WG1 #1</w:t>
      </w:r>
      <w:r w:rsidRPr="00C711F9">
        <w:rPr>
          <w:rFonts w:ascii="Arial" w:eastAsia="MS Mincho" w:hAnsi="Arial" w:hint="eastAsia"/>
          <w:b/>
        </w:rPr>
        <w:t>1</w:t>
      </w:r>
      <w:r>
        <w:rPr>
          <w:rFonts w:ascii="Arial" w:eastAsiaTheme="minorEastAsia" w:hAnsi="Arial" w:hint="eastAsia"/>
          <w:b/>
          <w:lang w:eastAsia="zh-CN"/>
        </w:rPr>
        <w:t>4bis</w:t>
      </w:r>
      <w:r w:rsidRPr="00C711F9">
        <w:rPr>
          <w:rFonts w:ascii="Arial" w:eastAsia="MS Mincho" w:hAnsi="Arial" w:hint="eastAsia"/>
          <w:b/>
        </w:rPr>
        <w:t xml:space="preserve">                   </w:t>
      </w:r>
      <w:r w:rsidRPr="00C711F9">
        <w:rPr>
          <w:rFonts w:ascii="Arial" w:eastAsiaTheme="minorEastAsia" w:hAnsi="Arial" w:hint="eastAsia"/>
          <w:b/>
          <w:lang w:eastAsia="zh-CN"/>
        </w:rPr>
        <w:t xml:space="preserve">           </w:t>
      </w:r>
      <w:r>
        <w:rPr>
          <w:rFonts w:ascii="Arial" w:eastAsiaTheme="minorEastAsia" w:hAnsi="Arial" w:hint="eastAsia"/>
          <w:b/>
          <w:lang w:eastAsia="zh-CN"/>
        </w:rPr>
        <w:t xml:space="preserve">      </w:t>
      </w:r>
      <w:r w:rsidR="00BE5A81">
        <w:rPr>
          <w:rFonts w:ascii="Arial" w:eastAsiaTheme="minorEastAsia" w:hAnsi="Arial" w:hint="eastAsia"/>
          <w:b/>
          <w:lang w:eastAsia="zh-CN"/>
        </w:rPr>
        <w:t xml:space="preserve">         </w:t>
      </w:r>
      <w:r w:rsidRPr="00C711F9">
        <w:rPr>
          <w:rFonts w:ascii="Arial" w:eastAsia="MS Mincho" w:hAnsi="Arial" w:hint="eastAsia"/>
          <w:b/>
        </w:rPr>
        <w:t>R1-2</w:t>
      </w:r>
      <w:r w:rsidRPr="00C711F9">
        <w:rPr>
          <w:rFonts w:ascii="Arial" w:eastAsiaTheme="minorEastAsia" w:hAnsi="Arial" w:hint="eastAsia"/>
          <w:b/>
          <w:lang w:eastAsia="zh-CN"/>
        </w:rPr>
        <w:t>3</w:t>
      </w:r>
      <w:r>
        <w:rPr>
          <w:rFonts w:ascii="Arial" w:eastAsiaTheme="minorEastAsia" w:hAnsi="Arial" w:hint="eastAsia"/>
          <w:b/>
          <w:lang w:eastAsia="zh-CN"/>
        </w:rPr>
        <w:t>0</w:t>
      </w:r>
      <w:r w:rsidR="00BE5A81">
        <w:rPr>
          <w:rFonts w:ascii="Arial" w:eastAsiaTheme="minorEastAsia" w:hAnsi="Arial" w:hint="eastAsia"/>
          <w:b/>
          <w:lang w:eastAsia="zh-CN"/>
        </w:rPr>
        <w:t>9506</w:t>
      </w:r>
    </w:p>
    <w:bookmarkEnd w:id="0"/>
    <w:p w:rsidR="00A56566" w:rsidRPr="00C711F9" w:rsidRDefault="00A56566" w:rsidP="00A56566">
      <w:pPr>
        <w:tabs>
          <w:tab w:val="left" w:pos="1800"/>
          <w:tab w:val="right" w:pos="9072"/>
        </w:tabs>
        <w:autoSpaceDE/>
        <w:autoSpaceDN/>
        <w:adjustRightInd/>
        <w:snapToGrid/>
        <w:spacing w:after="0"/>
        <w:ind w:left="1798" w:hanging="1800"/>
        <w:jc w:val="left"/>
        <w:rPr>
          <w:rFonts w:ascii="Arial" w:eastAsiaTheme="minorEastAsia" w:hAnsi="Arial"/>
          <w:b/>
          <w:lang w:eastAsia="zh-CN"/>
        </w:rPr>
      </w:pPr>
      <w:r>
        <w:rPr>
          <w:rFonts w:ascii="Arial" w:eastAsiaTheme="minorEastAsia" w:hAnsi="Arial" w:hint="eastAsia"/>
          <w:b/>
          <w:lang w:eastAsia="zh-CN"/>
        </w:rPr>
        <w:t>Xiamen</w:t>
      </w:r>
      <w:r w:rsidRPr="00C711F9">
        <w:rPr>
          <w:rFonts w:ascii="Arial" w:eastAsiaTheme="minorEastAsia" w:hAnsi="Arial"/>
          <w:b/>
          <w:lang w:eastAsia="zh-CN"/>
        </w:rPr>
        <w:t xml:space="preserve">, </w:t>
      </w:r>
      <w:r>
        <w:rPr>
          <w:rFonts w:ascii="Arial" w:eastAsiaTheme="minorEastAsia" w:hAnsi="Arial" w:hint="eastAsia"/>
          <w:b/>
          <w:lang w:eastAsia="zh-CN"/>
        </w:rPr>
        <w:t>China</w:t>
      </w:r>
      <w:r>
        <w:rPr>
          <w:rFonts w:ascii="Arial" w:eastAsiaTheme="minorEastAsia" w:hAnsi="Arial" w:hint="eastAsia"/>
          <w:b/>
          <w:lang w:eastAsia="zh-CN"/>
        </w:rPr>
        <w:t>，</w:t>
      </w:r>
      <w:r>
        <w:rPr>
          <w:rFonts w:ascii="Arial" w:eastAsiaTheme="minorEastAsia" w:hAnsi="Arial" w:hint="eastAsia"/>
          <w:b/>
          <w:lang w:eastAsia="zh-CN"/>
        </w:rPr>
        <w:t>October</w:t>
      </w:r>
      <w:r w:rsidRPr="00C711F9">
        <w:rPr>
          <w:rFonts w:ascii="Arial" w:eastAsiaTheme="minorEastAsia" w:hAnsi="Arial"/>
          <w:b/>
          <w:lang w:eastAsia="zh-CN"/>
        </w:rPr>
        <w:t xml:space="preserve"> </w:t>
      </w:r>
      <w:r>
        <w:rPr>
          <w:rFonts w:ascii="Arial" w:eastAsiaTheme="minorEastAsia" w:hAnsi="Arial" w:hint="eastAsia"/>
          <w:b/>
          <w:lang w:eastAsia="zh-CN"/>
        </w:rPr>
        <w:t>9th</w:t>
      </w:r>
      <w:r>
        <w:rPr>
          <w:rFonts w:ascii="Arial" w:eastAsiaTheme="minorEastAsia" w:hAnsi="Arial"/>
          <w:b/>
          <w:lang w:eastAsia="zh-CN"/>
        </w:rPr>
        <w:t xml:space="preserve"> –</w:t>
      </w:r>
      <w:r>
        <w:rPr>
          <w:rFonts w:ascii="Arial" w:eastAsiaTheme="minorEastAsia" w:hAnsi="Arial" w:hint="eastAsia"/>
          <w:b/>
          <w:lang w:eastAsia="zh-CN"/>
        </w:rPr>
        <w:t>October</w:t>
      </w:r>
      <w:r>
        <w:rPr>
          <w:rFonts w:ascii="Arial" w:eastAsiaTheme="minorEastAsia" w:hAnsi="Arial"/>
          <w:b/>
          <w:lang w:eastAsia="zh-CN"/>
        </w:rPr>
        <w:t xml:space="preserve"> </w:t>
      </w:r>
      <w:r>
        <w:rPr>
          <w:rFonts w:ascii="Arial" w:eastAsiaTheme="minorEastAsia" w:hAnsi="Arial" w:hint="eastAsia"/>
          <w:b/>
          <w:lang w:eastAsia="zh-CN"/>
        </w:rPr>
        <w:t>13</w:t>
      </w:r>
      <w:r w:rsidRPr="00C711F9">
        <w:rPr>
          <w:rFonts w:ascii="Arial" w:eastAsiaTheme="minorEastAsia" w:hAnsi="Arial"/>
          <w:b/>
          <w:lang w:eastAsia="zh-CN"/>
        </w:rPr>
        <w:t>th, 2023</w:t>
      </w:r>
    </w:p>
    <w:p w:rsidR="0054606B" w:rsidRPr="00A56566" w:rsidRDefault="0054606B" w:rsidP="0054606B">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F4673">
        <w:rPr>
          <w:rFonts w:ascii="Arial" w:eastAsia="MS Mincho" w:hAnsi="Arial"/>
          <w:b/>
          <w:sz w:val="22"/>
          <w:szCs w:val="22"/>
        </w:rPr>
        <w:t>8</w:t>
      </w:r>
      <w:r w:rsidRPr="00FC12A4">
        <w:rPr>
          <w:rFonts w:ascii="Arial" w:eastAsia="MS Mincho" w:hAnsi="Arial"/>
          <w:b/>
          <w:sz w:val="22"/>
          <w:szCs w:val="22"/>
        </w:rPr>
        <w:t>.</w:t>
      </w:r>
      <w:r w:rsidR="00BF4673">
        <w:rPr>
          <w:rFonts w:ascii="Arial" w:eastAsia="MS Mincho" w:hAnsi="Arial"/>
          <w:b/>
          <w:sz w:val="22"/>
          <w:szCs w:val="22"/>
        </w:rPr>
        <w:t>13</w:t>
      </w:r>
      <w:r>
        <w:rPr>
          <w:rFonts w:ascii="Arial" w:eastAsia="MS Mincho" w:hAnsi="Arial" w:hint="eastAsia"/>
          <w:b/>
          <w:sz w:val="22"/>
          <w:szCs w:val="22"/>
        </w:rPr>
        <w:t>.</w:t>
      </w:r>
      <w:r w:rsidR="00A46D69">
        <w:rPr>
          <w:rFonts w:ascii="Arial" w:eastAsiaTheme="minorEastAsia" w:hAnsi="Arial" w:hint="eastAsia"/>
          <w:b/>
          <w:sz w:val="22"/>
          <w:szCs w:val="22"/>
          <w:lang w:eastAsia="zh-CN"/>
        </w:rPr>
        <w:t>4</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Pr>
          <w:rFonts w:ascii="Arial" w:eastAsiaTheme="minorEastAsia" w:hAnsi="Arial" w:hint="eastAsia"/>
          <w:b/>
          <w:lang w:eastAsia="zh-CN"/>
        </w:rPr>
        <w:t xml:space="preserve"> </w:t>
      </w:r>
      <w:r w:rsidR="00A56566" w:rsidRPr="00A56566">
        <w:rPr>
          <w:rFonts w:ascii="Arial" w:eastAsiaTheme="minorEastAsia" w:hAnsi="Arial"/>
          <w:b/>
          <w:lang w:eastAsia="zh-CN"/>
        </w:rPr>
        <w:t xml:space="preserve">Discussion on remaining issues of improved GNSS operations for </w:t>
      </w:r>
      <w:proofErr w:type="spellStart"/>
      <w:r w:rsidR="00A56566" w:rsidRPr="00A56566">
        <w:rPr>
          <w:rFonts w:ascii="Arial" w:eastAsiaTheme="minorEastAsia" w:hAnsi="Arial"/>
          <w:b/>
          <w:lang w:eastAsia="zh-CN"/>
        </w:rPr>
        <w:t>IoT</w:t>
      </w:r>
      <w:proofErr w:type="spellEnd"/>
      <w:r w:rsidR="00A56566" w:rsidRPr="00A56566">
        <w:rPr>
          <w:rFonts w:ascii="Arial" w:eastAsiaTheme="minorEastAsia" w:hAnsi="Arial"/>
          <w:b/>
          <w:lang w:eastAsia="zh-CN"/>
        </w:rPr>
        <w:t xml:space="preserve"> NTN</w:t>
      </w:r>
      <w:r>
        <w:rPr>
          <w:rFonts w:ascii="Arial" w:eastAsiaTheme="minorEastAsia" w:hAnsi="Arial" w:hint="eastAsia"/>
          <w:b/>
          <w:lang w:eastAsia="zh-CN"/>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4A7588" w:rsidRDefault="004A7588" w:rsidP="004A7588">
      <w:pPr>
        <w:rPr>
          <w:kern w:val="2"/>
          <w:sz w:val="20"/>
          <w:szCs w:val="20"/>
          <w:lang w:eastAsia="zh-CN"/>
        </w:rPr>
      </w:pPr>
      <w:r>
        <w:rPr>
          <w:kern w:val="2"/>
          <w:sz w:val="20"/>
          <w:szCs w:val="20"/>
          <w:lang w:eastAsia="zh-CN"/>
        </w:rPr>
        <w:t>I</w:t>
      </w:r>
      <w:r>
        <w:rPr>
          <w:rFonts w:hint="eastAsia"/>
          <w:kern w:val="2"/>
          <w:sz w:val="20"/>
          <w:szCs w:val="20"/>
          <w:lang w:eastAsia="zh-CN"/>
        </w:rPr>
        <w:t xml:space="preserve">n the RAN1 #114 meeting, a few agreements were </w:t>
      </w:r>
      <w:proofErr w:type="gramStart"/>
      <w:r>
        <w:rPr>
          <w:rFonts w:hint="eastAsia"/>
          <w:kern w:val="2"/>
          <w:sz w:val="20"/>
          <w:szCs w:val="20"/>
          <w:lang w:eastAsia="zh-CN"/>
        </w:rPr>
        <w:t>reached[</w:t>
      </w:r>
      <w:proofErr w:type="gramEnd"/>
      <w:r>
        <w:rPr>
          <w:rFonts w:hint="eastAsia"/>
          <w:kern w:val="2"/>
          <w:sz w:val="20"/>
          <w:szCs w:val="20"/>
          <w:lang w:eastAsia="zh-CN"/>
        </w:rPr>
        <w:t xml:space="preserve">1] for the main technical issues. </w:t>
      </w:r>
      <w:r>
        <w:rPr>
          <w:kern w:val="2"/>
          <w:sz w:val="20"/>
          <w:szCs w:val="20"/>
          <w:lang w:eastAsia="zh-CN"/>
        </w:rPr>
        <w:t>T</w:t>
      </w:r>
      <w:r>
        <w:rPr>
          <w:rFonts w:hint="eastAsia"/>
          <w:kern w:val="2"/>
          <w:sz w:val="20"/>
          <w:szCs w:val="20"/>
          <w:lang w:eastAsia="zh-CN"/>
        </w:rPr>
        <w:t>he remaining open issues are as follows:</w:t>
      </w:r>
    </w:p>
    <w:p w:rsidR="00EA3CD4" w:rsidRPr="00EA3CD4" w:rsidRDefault="00EA3CD4" w:rsidP="00EA3CD4">
      <w:pPr>
        <w:rPr>
          <w:bCs/>
          <w:iCs/>
          <w:sz w:val="20"/>
          <w:szCs w:val="20"/>
        </w:rPr>
      </w:pPr>
      <w:r w:rsidRPr="00EA3CD4">
        <w:rPr>
          <w:bCs/>
          <w:iCs/>
          <w:sz w:val="20"/>
          <w:szCs w:val="20"/>
          <w:highlight w:val="green"/>
        </w:rPr>
        <w:t>Agreement</w:t>
      </w:r>
    </w:p>
    <w:p w:rsidR="00EA3CD4" w:rsidRPr="00EA3CD4" w:rsidRDefault="00EA3CD4" w:rsidP="00EA3CD4">
      <w:pPr>
        <w:rPr>
          <w:bCs/>
          <w:iCs/>
          <w:sz w:val="20"/>
          <w:szCs w:val="20"/>
          <w:lang w:eastAsia="zh-CN"/>
        </w:rPr>
      </w:pPr>
      <w:r w:rsidRPr="00EA3CD4">
        <w:rPr>
          <w:bCs/>
          <w:iCs/>
          <w:sz w:val="20"/>
          <w:szCs w:val="20"/>
          <w:lang w:eastAsia="zh-CN"/>
        </w:rPr>
        <w:t xml:space="preserve">For the aperiodic GNSS measurement gap triggered by </w:t>
      </w:r>
      <w:proofErr w:type="spellStart"/>
      <w:r w:rsidRPr="00EA3CD4">
        <w:rPr>
          <w:bCs/>
          <w:iCs/>
          <w:sz w:val="20"/>
          <w:szCs w:val="20"/>
          <w:lang w:eastAsia="zh-CN"/>
        </w:rPr>
        <w:t>eNB</w:t>
      </w:r>
      <w:proofErr w:type="spellEnd"/>
      <w:r w:rsidRPr="00EA3CD4">
        <w:rPr>
          <w:bCs/>
          <w:iCs/>
          <w:sz w:val="20"/>
          <w:szCs w:val="20"/>
          <w:lang w:eastAsia="zh-CN"/>
        </w:rPr>
        <w:t xml:space="preserve"> with MAC CE</w:t>
      </w:r>
      <w:r w:rsidRPr="00EA3CD4">
        <w:rPr>
          <w:rFonts w:hint="eastAsia"/>
          <w:bCs/>
          <w:iCs/>
          <w:sz w:val="20"/>
          <w:szCs w:val="20"/>
          <w:lang w:eastAsia="zh-CN"/>
        </w:rPr>
        <w:t>,</w:t>
      </w:r>
      <w:r w:rsidRPr="00EA3CD4">
        <w:rPr>
          <w:bCs/>
          <w:iCs/>
          <w:sz w:val="20"/>
          <w:szCs w:val="20"/>
          <w:lang w:eastAsia="zh-CN"/>
        </w:rPr>
        <w:t xml:space="preserve"> the start time of the gap should be at </w:t>
      </w:r>
    </w:p>
    <w:p w:rsidR="00EA3CD4" w:rsidRPr="00EA3CD4" w:rsidRDefault="00EA3CD4" w:rsidP="00EA3CD4">
      <w:pPr>
        <w:pStyle w:val="a4"/>
        <w:numPr>
          <w:ilvl w:val="0"/>
          <w:numId w:val="28"/>
        </w:numPr>
        <w:overflowPunct w:val="0"/>
        <w:snapToGrid/>
        <w:spacing w:after="0"/>
        <w:ind w:firstLineChars="0"/>
        <w:contextualSpacing/>
        <w:jc w:val="left"/>
        <w:textAlignment w:val="baseline"/>
        <w:rPr>
          <w:bCs/>
          <w:iCs/>
          <w:sz w:val="20"/>
          <w:szCs w:val="20"/>
          <w:lang w:eastAsia="zh-CN"/>
        </w:rPr>
      </w:pPr>
      <w:r w:rsidRPr="00EA3CD4">
        <w:rPr>
          <w:bCs/>
          <w:iCs/>
          <w:sz w:val="20"/>
          <w:szCs w:val="20"/>
          <w:lang w:eastAsia="zh-CN"/>
        </w:rPr>
        <w:t xml:space="preserve">n+ X1, where n is the end of MAC CE receiving </w:t>
      </w:r>
      <w:proofErr w:type="spellStart"/>
      <w:r w:rsidRPr="00EA3CD4">
        <w:rPr>
          <w:bCs/>
          <w:iCs/>
          <w:sz w:val="20"/>
          <w:szCs w:val="20"/>
          <w:lang w:eastAsia="zh-CN"/>
        </w:rPr>
        <w:t>subframe</w:t>
      </w:r>
      <w:proofErr w:type="spellEnd"/>
      <w:r w:rsidRPr="00EA3CD4">
        <w:rPr>
          <w:bCs/>
          <w:iCs/>
          <w:sz w:val="20"/>
          <w:szCs w:val="20"/>
          <w:lang w:eastAsia="zh-CN"/>
        </w:rPr>
        <w:t>/slot when HARQ feedback for the MAC CE is disabled and X1&gt;= 12ms for NB-</w:t>
      </w:r>
      <w:proofErr w:type="spellStart"/>
      <w:r w:rsidRPr="00EA3CD4">
        <w:rPr>
          <w:bCs/>
          <w:iCs/>
          <w:sz w:val="20"/>
          <w:szCs w:val="20"/>
          <w:lang w:eastAsia="zh-CN"/>
        </w:rPr>
        <w:t>IoT</w:t>
      </w:r>
      <w:proofErr w:type="spellEnd"/>
      <w:r w:rsidRPr="00EA3CD4">
        <w:rPr>
          <w:bCs/>
          <w:iCs/>
          <w:sz w:val="20"/>
          <w:szCs w:val="20"/>
          <w:lang w:eastAsia="zh-CN"/>
        </w:rPr>
        <w:t xml:space="preserve">, X1&gt;= 3ms for </w:t>
      </w:r>
      <w:proofErr w:type="spellStart"/>
      <w:r w:rsidRPr="00EA3CD4">
        <w:rPr>
          <w:bCs/>
          <w:iCs/>
          <w:sz w:val="20"/>
          <w:szCs w:val="20"/>
          <w:lang w:eastAsia="zh-CN"/>
        </w:rPr>
        <w:t>eMTC</w:t>
      </w:r>
      <w:proofErr w:type="spellEnd"/>
      <w:r w:rsidRPr="00EA3CD4">
        <w:rPr>
          <w:bCs/>
          <w:iCs/>
          <w:sz w:val="20"/>
          <w:szCs w:val="20"/>
          <w:lang w:eastAsia="zh-CN"/>
        </w:rPr>
        <w:t xml:space="preserve">, </w:t>
      </w:r>
    </w:p>
    <w:p w:rsidR="00EA3CD4" w:rsidRPr="00EA3CD4" w:rsidRDefault="00EA3CD4" w:rsidP="00EA3CD4">
      <w:pPr>
        <w:pStyle w:val="a4"/>
        <w:numPr>
          <w:ilvl w:val="0"/>
          <w:numId w:val="28"/>
        </w:numPr>
        <w:overflowPunct w:val="0"/>
        <w:snapToGrid/>
        <w:spacing w:after="0"/>
        <w:ind w:firstLineChars="0"/>
        <w:contextualSpacing/>
        <w:jc w:val="left"/>
        <w:textAlignment w:val="baseline"/>
        <w:rPr>
          <w:bCs/>
          <w:iCs/>
          <w:sz w:val="20"/>
          <w:szCs w:val="20"/>
          <w:lang w:eastAsia="zh-CN"/>
        </w:rPr>
      </w:pPr>
      <w:r w:rsidRPr="00EA3CD4">
        <w:rPr>
          <w:bCs/>
          <w:iCs/>
          <w:sz w:val="20"/>
          <w:szCs w:val="20"/>
          <w:lang w:eastAsia="zh-CN"/>
        </w:rPr>
        <w:t xml:space="preserve">or should be at p+ X2, where p is the end of HARQ feedback transmission </w:t>
      </w:r>
      <w:proofErr w:type="spellStart"/>
      <w:r w:rsidRPr="00EA3CD4">
        <w:rPr>
          <w:bCs/>
          <w:iCs/>
          <w:sz w:val="20"/>
          <w:szCs w:val="20"/>
          <w:lang w:eastAsia="zh-CN"/>
        </w:rPr>
        <w:t>subframe</w:t>
      </w:r>
      <w:proofErr w:type="spellEnd"/>
      <w:r w:rsidRPr="00EA3CD4">
        <w:rPr>
          <w:bCs/>
          <w:iCs/>
          <w:sz w:val="20"/>
          <w:szCs w:val="20"/>
          <w:lang w:eastAsia="zh-CN"/>
        </w:rPr>
        <w:t>/slot when HARQ feedback for the MAC CE is enabled</w:t>
      </w:r>
    </w:p>
    <w:p w:rsidR="00EA3CD4" w:rsidRPr="00EA3CD4" w:rsidRDefault="00EA3CD4" w:rsidP="00EA3CD4">
      <w:pPr>
        <w:pStyle w:val="a4"/>
        <w:numPr>
          <w:ilvl w:val="1"/>
          <w:numId w:val="28"/>
        </w:numPr>
        <w:overflowPunct w:val="0"/>
        <w:snapToGrid/>
        <w:spacing w:after="0"/>
        <w:ind w:firstLineChars="0"/>
        <w:contextualSpacing/>
        <w:jc w:val="left"/>
        <w:textAlignment w:val="baseline"/>
        <w:rPr>
          <w:iCs/>
          <w:sz w:val="20"/>
          <w:szCs w:val="20"/>
          <w:lang w:eastAsia="zh-CN"/>
        </w:rPr>
      </w:pPr>
      <w:r w:rsidRPr="00EA3CD4">
        <w:rPr>
          <w:iCs/>
          <w:sz w:val="20"/>
          <w:szCs w:val="20"/>
          <w:lang w:eastAsia="zh-CN"/>
        </w:rPr>
        <w:t>X1 is predefined values, where X1=12ms for NB-</w:t>
      </w:r>
      <w:proofErr w:type="spellStart"/>
      <w:r w:rsidRPr="00EA3CD4">
        <w:rPr>
          <w:iCs/>
          <w:sz w:val="20"/>
          <w:szCs w:val="20"/>
          <w:lang w:eastAsia="zh-CN"/>
        </w:rPr>
        <w:t>IoT</w:t>
      </w:r>
      <w:proofErr w:type="spellEnd"/>
      <w:r w:rsidRPr="00EA3CD4">
        <w:rPr>
          <w:iCs/>
          <w:sz w:val="20"/>
          <w:szCs w:val="20"/>
          <w:lang w:eastAsia="zh-CN"/>
        </w:rPr>
        <w:t xml:space="preserve">, and FFS X1 for </w:t>
      </w:r>
      <w:proofErr w:type="spellStart"/>
      <w:r w:rsidRPr="00EA3CD4">
        <w:rPr>
          <w:iCs/>
          <w:sz w:val="20"/>
          <w:szCs w:val="20"/>
          <w:lang w:eastAsia="zh-CN"/>
        </w:rPr>
        <w:t>eMTC</w:t>
      </w:r>
      <w:proofErr w:type="spellEnd"/>
      <w:r w:rsidRPr="00EA3CD4">
        <w:rPr>
          <w:iCs/>
          <w:sz w:val="20"/>
          <w:szCs w:val="20"/>
          <w:lang w:eastAsia="zh-CN"/>
        </w:rPr>
        <w:t xml:space="preserve"> </w:t>
      </w:r>
    </w:p>
    <w:p w:rsidR="00EA3CD4" w:rsidRPr="00EA3CD4" w:rsidRDefault="00EA3CD4" w:rsidP="00EA3CD4">
      <w:pPr>
        <w:pStyle w:val="a4"/>
        <w:numPr>
          <w:ilvl w:val="1"/>
          <w:numId w:val="28"/>
        </w:numPr>
        <w:overflowPunct w:val="0"/>
        <w:snapToGrid/>
        <w:spacing w:after="0"/>
        <w:ind w:firstLineChars="0"/>
        <w:contextualSpacing/>
        <w:jc w:val="left"/>
        <w:textAlignment w:val="baseline"/>
        <w:rPr>
          <w:iCs/>
          <w:sz w:val="20"/>
          <w:szCs w:val="20"/>
          <w:lang w:eastAsia="zh-CN"/>
        </w:rPr>
      </w:pPr>
      <w:r w:rsidRPr="00EA3CD4">
        <w:rPr>
          <w:iCs/>
          <w:sz w:val="20"/>
          <w:szCs w:val="20"/>
          <w:lang w:eastAsia="zh-CN"/>
        </w:rPr>
        <w:t>FFS: X2 is predefined value or configured value.</w:t>
      </w:r>
    </w:p>
    <w:p w:rsidR="00080198" w:rsidRPr="00080198" w:rsidRDefault="00080198" w:rsidP="00080198">
      <w:pPr>
        <w:rPr>
          <w:bCs/>
          <w:iCs/>
          <w:sz w:val="20"/>
          <w:szCs w:val="20"/>
          <w:highlight w:val="green"/>
          <w:lang w:eastAsia="zh-CN"/>
        </w:rPr>
      </w:pPr>
    </w:p>
    <w:p w:rsidR="00080198" w:rsidRPr="00080198" w:rsidRDefault="00080198" w:rsidP="00080198">
      <w:pPr>
        <w:rPr>
          <w:bCs/>
          <w:iCs/>
          <w:sz w:val="20"/>
          <w:szCs w:val="20"/>
        </w:rPr>
      </w:pPr>
      <w:r w:rsidRPr="00080198">
        <w:rPr>
          <w:bCs/>
          <w:iCs/>
          <w:sz w:val="20"/>
          <w:szCs w:val="20"/>
          <w:highlight w:val="green"/>
        </w:rPr>
        <w:t>Agreement</w:t>
      </w:r>
    </w:p>
    <w:p w:rsidR="00080198" w:rsidRPr="00080198" w:rsidRDefault="00080198" w:rsidP="00080198">
      <w:pPr>
        <w:pStyle w:val="a4"/>
        <w:numPr>
          <w:ilvl w:val="0"/>
          <w:numId w:val="28"/>
        </w:numPr>
        <w:ind w:firstLineChars="0"/>
        <w:rPr>
          <w:rStyle w:val="af"/>
          <w:bCs/>
          <w:i w:val="0"/>
          <w:sz w:val="20"/>
          <w:szCs w:val="20"/>
        </w:rPr>
      </w:pPr>
      <w:r w:rsidRPr="00080198">
        <w:rPr>
          <w:bCs/>
          <w:iCs/>
          <w:sz w:val="20"/>
          <w:szCs w:val="20"/>
        </w:rPr>
        <w:t>F</w:t>
      </w:r>
      <w:r w:rsidRPr="00080198">
        <w:rPr>
          <w:rStyle w:val="af"/>
          <w:rFonts w:hint="eastAsia"/>
          <w:bCs/>
          <w:i w:val="0"/>
          <w:sz w:val="20"/>
          <w:szCs w:val="20"/>
        </w:rPr>
        <w:t xml:space="preserve">or autonomous GNSS </w:t>
      </w:r>
      <w:r w:rsidRPr="00080198">
        <w:rPr>
          <w:rStyle w:val="af"/>
          <w:bCs/>
          <w:i w:val="0"/>
          <w:sz w:val="20"/>
          <w:szCs w:val="20"/>
        </w:rPr>
        <w:t>timer, the start time of the autonomous GNSS measurement timer is where the original GNSS validity duration expires, and the duration X (if any) expires.</w:t>
      </w:r>
    </w:p>
    <w:p w:rsidR="00080198" w:rsidRPr="00080198" w:rsidRDefault="00080198" w:rsidP="00080198">
      <w:pPr>
        <w:pStyle w:val="a4"/>
        <w:numPr>
          <w:ilvl w:val="0"/>
          <w:numId w:val="28"/>
        </w:numPr>
        <w:ind w:firstLineChars="0"/>
        <w:rPr>
          <w:bCs/>
          <w:iCs/>
          <w:sz w:val="20"/>
          <w:szCs w:val="20"/>
        </w:rPr>
      </w:pPr>
      <w:r w:rsidRPr="00080198">
        <w:rPr>
          <w:rStyle w:val="af"/>
          <w:bCs/>
          <w:i w:val="0"/>
          <w:sz w:val="20"/>
          <w:szCs w:val="20"/>
        </w:rPr>
        <w:t>Note (as already agreed): The duration X is where UL transmission can be allowed after original GNSS validity duration expires without GNSS re-acquisition.</w:t>
      </w:r>
    </w:p>
    <w:p w:rsidR="00EA3CD4" w:rsidRPr="00080198" w:rsidRDefault="00EA3CD4" w:rsidP="00EA3CD4">
      <w:pPr>
        <w:rPr>
          <w:sz w:val="20"/>
          <w:szCs w:val="20"/>
          <w:highlight w:val="green"/>
          <w:lang w:eastAsia="zh-CN"/>
        </w:rPr>
      </w:pPr>
    </w:p>
    <w:p w:rsidR="00EA3CD4" w:rsidRPr="00EA3CD4" w:rsidRDefault="00EA3CD4" w:rsidP="00EA3CD4">
      <w:pPr>
        <w:rPr>
          <w:sz w:val="20"/>
          <w:szCs w:val="20"/>
          <w:lang w:eastAsia="x-none"/>
        </w:rPr>
      </w:pPr>
      <w:r w:rsidRPr="00EA3CD4">
        <w:rPr>
          <w:sz w:val="20"/>
          <w:szCs w:val="20"/>
          <w:highlight w:val="green"/>
          <w:lang w:eastAsia="x-none"/>
        </w:rPr>
        <w:t>Agreement</w:t>
      </w:r>
    </w:p>
    <w:p w:rsidR="00EA3CD4" w:rsidRPr="00EA3CD4" w:rsidRDefault="00EA3CD4" w:rsidP="00EA3CD4">
      <w:pPr>
        <w:rPr>
          <w:rStyle w:val="af"/>
          <w:bCs/>
          <w:i w:val="0"/>
          <w:sz w:val="20"/>
          <w:szCs w:val="20"/>
        </w:rPr>
      </w:pPr>
      <w:r w:rsidRPr="00EA3CD4">
        <w:rPr>
          <w:rStyle w:val="af"/>
          <w:bCs/>
          <w:i w:val="0"/>
          <w:sz w:val="20"/>
          <w:szCs w:val="20"/>
        </w:rPr>
        <w:t xml:space="preserve">From RAN1 </w:t>
      </w:r>
      <w:proofErr w:type="gramStart"/>
      <w:r w:rsidRPr="00EA3CD4">
        <w:rPr>
          <w:rStyle w:val="af"/>
          <w:bCs/>
          <w:i w:val="0"/>
          <w:sz w:val="20"/>
          <w:szCs w:val="20"/>
        </w:rPr>
        <w:t>perspective</w:t>
      </w:r>
      <w:proofErr w:type="gramEnd"/>
      <w:r w:rsidRPr="00EA3CD4">
        <w:rPr>
          <w:rStyle w:val="af"/>
          <w:bCs/>
          <w:i w:val="0"/>
          <w:sz w:val="20"/>
          <w:szCs w:val="20"/>
        </w:rPr>
        <w:t>, down select one for the duration X:</w:t>
      </w:r>
    </w:p>
    <w:p w:rsidR="00EA3CD4" w:rsidRPr="00EA3CD4" w:rsidRDefault="00EA3CD4" w:rsidP="00EA3CD4">
      <w:pPr>
        <w:pStyle w:val="a4"/>
        <w:numPr>
          <w:ilvl w:val="0"/>
          <w:numId w:val="28"/>
        </w:numPr>
        <w:overflowPunct w:val="0"/>
        <w:snapToGrid/>
        <w:spacing w:after="0"/>
        <w:ind w:firstLineChars="0"/>
        <w:contextualSpacing/>
        <w:jc w:val="left"/>
        <w:textAlignment w:val="baseline"/>
        <w:rPr>
          <w:bCs/>
          <w:sz w:val="20"/>
          <w:szCs w:val="20"/>
        </w:rPr>
      </w:pPr>
      <w:r w:rsidRPr="00EA3CD4">
        <w:rPr>
          <w:rStyle w:val="af"/>
          <w:bCs/>
          <w:i w:val="0"/>
          <w:sz w:val="20"/>
          <w:szCs w:val="20"/>
        </w:rPr>
        <w:t xml:space="preserve">Alt-3: when </w:t>
      </w:r>
      <w:proofErr w:type="spellStart"/>
      <w:r w:rsidRPr="00EA3CD4">
        <w:rPr>
          <w:rStyle w:val="af"/>
          <w:bCs/>
          <w:i w:val="0"/>
          <w:sz w:val="20"/>
          <w:szCs w:val="20"/>
        </w:rPr>
        <w:t>timeAlignmentTimer</w:t>
      </w:r>
      <w:proofErr w:type="spellEnd"/>
      <w:r w:rsidRPr="00EA3CD4">
        <w:rPr>
          <w:rStyle w:val="af"/>
          <w:bCs/>
          <w:i w:val="0"/>
          <w:sz w:val="20"/>
          <w:szCs w:val="20"/>
        </w:rPr>
        <w:t xml:space="preserve"> is not infinity, X is equal to remaining </w:t>
      </w:r>
      <w:proofErr w:type="spellStart"/>
      <w:r w:rsidRPr="00EA3CD4">
        <w:rPr>
          <w:rStyle w:val="af"/>
          <w:bCs/>
          <w:i w:val="0"/>
          <w:sz w:val="20"/>
          <w:szCs w:val="20"/>
        </w:rPr>
        <w:t>timeAlignmentTimer</w:t>
      </w:r>
      <w:proofErr w:type="spellEnd"/>
      <w:r w:rsidRPr="00EA3CD4">
        <w:rPr>
          <w:bCs/>
          <w:sz w:val="20"/>
          <w:szCs w:val="20"/>
        </w:rPr>
        <w:t>;</w:t>
      </w:r>
    </w:p>
    <w:p w:rsidR="00EA3CD4" w:rsidRPr="00EA3CD4" w:rsidRDefault="00EA3CD4" w:rsidP="00EA3CD4">
      <w:pPr>
        <w:pStyle w:val="a4"/>
        <w:ind w:firstLine="400"/>
        <w:rPr>
          <w:rFonts w:eastAsia="等线"/>
          <w:bCs/>
          <w:sz w:val="20"/>
          <w:szCs w:val="20"/>
          <w:lang w:eastAsia="zh-CN"/>
        </w:rPr>
      </w:pPr>
      <w:proofErr w:type="gramStart"/>
      <w:r w:rsidRPr="00EA3CD4">
        <w:rPr>
          <w:rFonts w:eastAsia="等线" w:hint="eastAsia"/>
          <w:bCs/>
          <w:sz w:val="20"/>
          <w:szCs w:val="20"/>
          <w:lang w:eastAsia="zh-CN"/>
        </w:rPr>
        <w:t>w</w:t>
      </w:r>
      <w:r w:rsidRPr="00EA3CD4">
        <w:rPr>
          <w:rFonts w:eastAsia="等线"/>
          <w:bCs/>
          <w:sz w:val="20"/>
          <w:szCs w:val="20"/>
          <w:lang w:eastAsia="zh-CN"/>
        </w:rPr>
        <w:t>hen</w:t>
      </w:r>
      <w:proofErr w:type="gramEnd"/>
      <w:r w:rsidRPr="00EA3CD4">
        <w:rPr>
          <w:rFonts w:eastAsia="等线"/>
          <w:bCs/>
          <w:sz w:val="20"/>
          <w:szCs w:val="20"/>
          <w:lang w:eastAsia="zh-CN"/>
        </w:rPr>
        <w:t xml:space="preserve"> </w:t>
      </w:r>
      <w:proofErr w:type="spellStart"/>
      <w:r w:rsidRPr="00EA3CD4">
        <w:rPr>
          <w:rStyle w:val="af"/>
          <w:bCs/>
          <w:i w:val="0"/>
          <w:sz w:val="20"/>
          <w:szCs w:val="20"/>
        </w:rPr>
        <w:t>timeAlignmentTimer</w:t>
      </w:r>
      <w:proofErr w:type="spellEnd"/>
      <w:r w:rsidRPr="00EA3CD4">
        <w:rPr>
          <w:rStyle w:val="af"/>
          <w:bCs/>
          <w:i w:val="0"/>
          <w:sz w:val="20"/>
          <w:szCs w:val="20"/>
        </w:rPr>
        <w:t xml:space="preserve"> is infinity, X is equal to Y</w:t>
      </w:r>
      <w:r w:rsidRPr="00EA3CD4">
        <w:rPr>
          <w:bCs/>
          <w:sz w:val="20"/>
          <w:szCs w:val="20"/>
        </w:rPr>
        <w:t>;</w:t>
      </w:r>
    </w:p>
    <w:p w:rsidR="00EA3CD4" w:rsidRPr="00EA3CD4" w:rsidRDefault="00EA3CD4" w:rsidP="00EA3CD4">
      <w:pPr>
        <w:pStyle w:val="a4"/>
        <w:numPr>
          <w:ilvl w:val="1"/>
          <w:numId w:val="28"/>
        </w:numPr>
        <w:overflowPunct w:val="0"/>
        <w:snapToGrid/>
        <w:spacing w:after="0"/>
        <w:ind w:firstLineChars="0"/>
        <w:contextualSpacing/>
        <w:jc w:val="left"/>
        <w:textAlignment w:val="baseline"/>
        <w:rPr>
          <w:rStyle w:val="af"/>
          <w:bCs/>
          <w:i w:val="0"/>
          <w:iCs w:val="0"/>
          <w:sz w:val="20"/>
          <w:szCs w:val="20"/>
        </w:rPr>
      </w:pPr>
      <w:r w:rsidRPr="00EA3CD4">
        <w:rPr>
          <w:rStyle w:val="af"/>
          <w:rFonts w:eastAsia="等线"/>
          <w:bCs/>
          <w:i w:val="0"/>
          <w:sz w:val="20"/>
          <w:szCs w:val="20"/>
          <w:lang w:eastAsia="zh-CN"/>
        </w:rPr>
        <w:t xml:space="preserve">FFS: whether </w:t>
      </w:r>
      <w:r w:rsidRPr="00EA3CD4">
        <w:rPr>
          <w:rStyle w:val="af"/>
          <w:bCs/>
          <w:i w:val="0"/>
          <w:sz w:val="20"/>
          <w:szCs w:val="20"/>
        </w:rPr>
        <w:t xml:space="preserve">X can be used to extend the original GNSS validity duration </w:t>
      </w:r>
    </w:p>
    <w:p w:rsidR="00EA3CD4" w:rsidRPr="00EA3CD4" w:rsidRDefault="00EA3CD4" w:rsidP="00EA3CD4">
      <w:pPr>
        <w:pStyle w:val="a4"/>
        <w:numPr>
          <w:ilvl w:val="1"/>
          <w:numId w:val="28"/>
        </w:numPr>
        <w:overflowPunct w:val="0"/>
        <w:snapToGrid/>
        <w:spacing w:after="0"/>
        <w:ind w:firstLineChars="0"/>
        <w:contextualSpacing/>
        <w:jc w:val="left"/>
        <w:textAlignment w:val="baseline"/>
        <w:rPr>
          <w:bCs/>
          <w:sz w:val="20"/>
          <w:szCs w:val="20"/>
        </w:rPr>
      </w:pPr>
      <w:r w:rsidRPr="00EA3CD4">
        <w:rPr>
          <w:bCs/>
          <w:sz w:val="20"/>
          <w:szCs w:val="20"/>
        </w:rPr>
        <w:t>Y is a configured value.</w:t>
      </w:r>
    </w:p>
    <w:p w:rsidR="00EA3CD4" w:rsidRPr="00EA3CD4" w:rsidRDefault="00EA3CD4" w:rsidP="00EA3CD4">
      <w:pPr>
        <w:rPr>
          <w:bCs/>
          <w:sz w:val="20"/>
          <w:szCs w:val="20"/>
        </w:rPr>
      </w:pPr>
      <w:r w:rsidRPr="00EA3CD4">
        <w:rPr>
          <w:rFonts w:eastAsia="等线"/>
          <w:bCs/>
          <w:sz w:val="20"/>
          <w:szCs w:val="20"/>
          <w:lang w:eastAsia="zh-CN"/>
        </w:rPr>
        <w:t xml:space="preserve">Note 1: The feature can be </w:t>
      </w:r>
      <w:proofErr w:type="gramStart"/>
      <w:r w:rsidRPr="00EA3CD4">
        <w:rPr>
          <w:rFonts w:eastAsia="等线"/>
          <w:bCs/>
          <w:sz w:val="20"/>
          <w:szCs w:val="20"/>
          <w:lang w:eastAsia="zh-CN"/>
        </w:rPr>
        <w:t>enabled/disabled</w:t>
      </w:r>
      <w:proofErr w:type="gramEnd"/>
      <w:r w:rsidRPr="00EA3CD4">
        <w:rPr>
          <w:rFonts w:eastAsia="等线"/>
          <w:bCs/>
          <w:sz w:val="20"/>
          <w:szCs w:val="20"/>
          <w:lang w:eastAsia="zh-CN"/>
        </w:rPr>
        <w:t xml:space="preserve"> by network</w:t>
      </w:r>
    </w:p>
    <w:p w:rsidR="00EA3CD4" w:rsidRPr="00EA3CD4" w:rsidRDefault="00EA3CD4" w:rsidP="00EA3CD4">
      <w:pPr>
        <w:rPr>
          <w:sz w:val="20"/>
          <w:szCs w:val="20"/>
          <w:lang w:eastAsia="x-none"/>
        </w:rPr>
      </w:pPr>
      <w:r w:rsidRPr="00EA3CD4">
        <w:rPr>
          <w:rFonts w:eastAsia="等线"/>
          <w:bCs/>
          <w:sz w:val="20"/>
          <w:szCs w:val="20"/>
          <w:lang w:eastAsia="zh-CN"/>
        </w:rPr>
        <w:t>Note 2 (as already agreed): The duration X is where UL transmission can be allowed after original GNSS validity duration expires without GNSS re-acquisition.</w:t>
      </w:r>
    </w:p>
    <w:p w:rsidR="004F7F01" w:rsidRDefault="004F7F01" w:rsidP="00F61238">
      <w:pPr>
        <w:rPr>
          <w:noProof/>
          <w:sz w:val="20"/>
          <w:szCs w:val="20"/>
          <w:lang w:eastAsia="zh-CN"/>
        </w:rPr>
      </w:pPr>
    </w:p>
    <w:p w:rsidR="004C6D2D" w:rsidRPr="00896651"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further analyze </w:t>
      </w:r>
      <w:r w:rsidR="004F7F01">
        <w:rPr>
          <w:rFonts w:hint="eastAsia"/>
          <w:noProof/>
          <w:sz w:val="20"/>
          <w:szCs w:val="20"/>
          <w:lang w:eastAsia="zh-CN"/>
        </w:rPr>
        <w:t xml:space="preserve">above </w:t>
      </w:r>
      <w:r w:rsidR="00424790">
        <w:rPr>
          <w:rFonts w:hint="eastAsia"/>
          <w:noProof/>
          <w:sz w:val="20"/>
          <w:szCs w:val="20"/>
          <w:lang w:eastAsia="zh-CN"/>
        </w:rPr>
        <w:t xml:space="preserve">issues for GNSS </w:t>
      </w:r>
      <w:r w:rsidR="005D678B">
        <w:rPr>
          <w:rFonts w:hint="eastAsia"/>
          <w:noProof/>
          <w:sz w:val="20"/>
          <w:szCs w:val="20"/>
          <w:lang w:eastAsia="zh-CN"/>
        </w:rPr>
        <w:t>measurement imp</w:t>
      </w:r>
      <w:r w:rsidR="00424790">
        <w:rPr>
          <w:rFonts w:hint="eastAsia"/>
          <w:noProof/>
          <w:sz w:val="20"/>
          <w:szCs w:val="20"/>
          <w:lang w:eastAsia="zh-CN"/>
        </w:rPr>
        <w:t>rove</w:t>
      </w:r>
      <w:r w:rsidR="00DA6908">
        <w:rPr>
          <w:rFonts w:hint="eastAsia"/>
          <w:noProof/>
          <w:sz w:val="20"/>
          <w:szCs w:val="20"/>
          <w:lang w:eastAsia="zh-CN"/>
        </w:rPr>
        <w:t xml:space="preserve">ment </w:t>
      </w:r>
      <w:r w:rsidRPr="00896651">
        <w:rPr>
          <w:rFonts w:hint="eastAsia"/>
          <w:noProof/>
          <w:sz w:val="20"/>
          <w:szCs w:val="20"/>
          <w:lang w:eastAsia="zh-CN"/>
        </w:rPr>
        <w:t>and provide our views.</w:t>
      </w:r>
    </w:p>
    <w:p w:rsidR="003A1E70" w:rsidRPr="00454954" w:rsidRDefault="00DF65F2" w:rsidP="00022526">
      <w:pPr>
        <w:pStyle w:val="1"/>
        <w:rPr>
          <w:lang w:eastAsia="zh-CN"/>
        </w:rPr>
      </w:pPr>
      <w:r>
        <w:t>Discussion</w:t>
      </w:r>
    </w:p>
    <w:p w:rsidR="001815D6" w:rsidRDefault="004F7F01" w:rsidP="001815D6">
      <w:pPr>
        <w:pStyle w:val="2"/>
        <w:numPr>
          <w:ilvl w:val="1"/>
          <w:numId w:val="3"/>
        </w:numPr>
        <w:tabs>
          <w:tab w:val="left" w:pos="7172"/>
        </w:tabs>
        <w:spacing w:after="180"/>
        <w:rPr>
          <w:lang w:eastAsia="zh-CN"/>
        </w:rPr>
      </w:pPr>
      <w:r>
        <w:rPr>
          <w:rFonts w:hint="eastAsia"/>
          <w:lang w:eastAsia="zh-CN"/>
        </w:rPr>
        <w:t xml:space="preserve">Effective time of MAC CE configuration  </w:t>
      </w:r>
    </w:p>
    <w:p w:rsidR="004F7F01" w:rsidRDefault="006D3201" w:rsidP="004F7F01">
      <w:pPr>
        <w:overflowPunct w:val="0"/>
        <w:snapToGrid/>
        <w:spacing w:after="0"/>
        <w:contextualSpacing/>
        <w:jc w:val="left"/>
        <w:textAlignment w:val="baseline"/>
        <w:rPr>
          <w:bCs/>
          <w:iCs/>
          <w:sz w:val="20"/>
          <w:szCs w:val="20"/>
          <w:lang w:eastAsia="zh-CN"/>
        </w:rPr>
      </w:pPr>
      <w:r w:rsidRPr="004F7F01">
        <w:rPr>
          <w:sz w:val="20"/>
          <w:szCs w:val="20"/>
          <w:lang w:eastAsia="zh-CN"/>
        </w:rPr>
        <w:t>I</w:t>
      </w:r>
      <w:r w:rsidRPr="004F7F01">
        <w:rPr>
          <w:rFonts w:hint="eastAsia"/>
          <w:sz w:val="20"/>
          <w:szCs w:val="20"/>
          <w:lang w:eastAsia="zh-CN"/>
        </w:rPr>
        <w:t xml:space="preserve">n </w:t>
      </w:r>
      <w:r w:rsidR="006231A9" w:rsidRPr="004F7F01">
        <w:rPr>
          <w:rFonts w:hint="eastAsia"/>
          <w:sz w:val="20"/>
          <w:szCs w:val="20"/>
          <w:lang w:eastAsia="zh-CN"/>
        </w:rPr>
        <w:t xml:space="preserve">the </w:t>
      </w:r>
      <w:r w:rsidR="004F7F01" w:rsidRPr="004F7F01">
        <w:rPr>
          <w:rFonts w:hint="eastAsia"/>
          <w:sz w:val="20"/>
          <w:szCs w:val="20"/>
          <w:lang w:eastAsia="zh-CN"/>
        </w:rPr>
        <w:t xml:space="preserve">last meeting, it was agreed that the </w:t>
      </w:r>
      <w:r w:rsidR="004F7F01" w:rsidRPr="004F7F01">
        <w:rPr>
          <w:sz w:val="20"/>
          <w:szCs w:val="20"/>
          <w:lang w:eastAsia="zh-CN"/>
        </w:rPr>
        <w:t>effective</w:t>
      </w:r>
      <w:r w:rsidR="004F7F01" w:rsidRPr="004F7F01">
        <w:rPr>
          <w:rFonts w:hint="eastAsia"/>
          <w:sz w:val="20"/>
          <w:szCs w:val="20"/>
          <w:lang w:eastAsia="zh-CN"/>
        </w:rPr>
        <w:t xml:space="preserve"> timing starts from the </w:t>
      </w:r>
      <w:r w:rsidR="004F7F01" w:rsidRPr="004F7F01">
        <w:rPr>
          <w:bCs/>
          <w:iCs/>
          <w:sz w:val="20"/>
          <w:szCs w:val="20"/>
          <w:lang w:eastAsia="zh-CN"/>
        </w:rPr>
        <w:t xml:space="preserve">n+ X1, where n is the end of MAC CE receiving </w:t>
      </w:r>
      <w:proofErr w:type="spellStart"/>
      <w:r w:rsidR="004F7F01" w:rsidRPr="004F7F01">
        <w:rPr>
          <w:bCs/>
          <w:iCs/>
          <w:sz w:val="20"/>
          <w:szCs w:val="20"/>
          <w:lang w:eastAsia="zh-CN"/>
        </w:rPr>
        <w:t>subframe</w:t>
      </w:r>
      <w:proofErr w:type="spellEnd"/>
      <w:r w:rsidR="004F7F01" w:rsidRPr="004F7F01">
        <w:rPr>
          <w:bCs/>
          <w:iCs/>
          <w:sz w:val="20"/>
          <w:szCs w:val="20"/>
          <w:lang w:eastAsia="zh-CN"/>
        </w:rPr>
        <w:t>/slot when HARQ feedback for the MAC CE is disabled and X1&gt;= 12ms for NB-</w:t>
      </w:r>
      <w:proofErr w:type="spellStart"/>
      <w:r w:rsidR="004F7F01" w:rsidRPr="004F7F01">
        <w:rPr>
          <w:bCs/>
          <w:iCs/>
          <w:sz w:val="20"/>
          <w:szCs w:val="20"/>
          <w:lang w:eastAsia="zh-CN"/>
        </w:rPr>
        <w:t>IoT</w:t>
      </w:r>
      <w:proofErr w:type="spellEnd"/>
      <w:r w:rsidR="004F7F01" w:rsidRPr="004F7F01">
        <w:rPr>
          <w:bCs/>
          <w:iCs/>
          <w:sz w:val="20"/>
          <w:szCs w:val="20"/>
          <w:lang w:eastAsia="zh-CN"/>
        </w:rPr>
        <w:t xml:space="preserve">, X1&gt;= 3ms for </w:t>
      </w:r>
      <w:proofErr w:type="spellStart"/>
      <w:r w:rsidR="004F7F01" w:rsidRPr="004F7F01">
        <w:rPr>
          <w:bCs/>
          <w:iCs/>
          <w:sz w:val="20"/>
          <w:szCs w:val="20"/>
          <w:lang w:eastAsia="zh-CN"/>
        </w:rPr>
        <w:t>eMTC</w:t>
      </w:r>
      <w:proofErr w:type="spellEnd"/>
      <w:r w:rsidR="004F7F01">
        <w:rPr>
          <w:rFonts w:hint="eastAsia"/>
          <w:bCs/>
          <w:iCs/>
          <w:sz w:val="20"/>
          <w:szCs w:val="20"/>
          <w:lang w:eastAsia="zh-CN"/>
        </w:rPr>
        <w:t xml:space="preserve">. </w:t>
      </w:r>
      <w:r w:rsidR="004F7F01">
        <w:rPr>
          <w:bCs/>
          <w:iCs/>
          <w:sz w:val="20"/>
          <w:szCs w:val="20"/>
          <w:lang w:eastAsia="zh-CN"/>
        </w:rPr>
        <w:t>T</w:t>
      </w:r>
      <w:r w:rsidR="004F7F01">
        <w:rPr>
          <w:rFonts w:hint="eastAsia"/>
          <w:bCs/>
          <w:iCs/>
          <w:sz w:val="20"/>
          <w:szCs w:val="20"/>
          <w:lang w:eastAsia="zh-CN"/>
        </w:rPr>
        <w:t xml:space="preserve">his </w:t>
      </w:r>
      <w:r w:rsidR="004F7F01">
        <w:rPr>
          <w:bCs/>
          <w:iCs/>
          <w:sz w:val="20"/>
          <w:szCs w:val="20"/>
          <w:lang w:eastAsia="zh-CN"/>
        </w:rPr>
        <w:t>assumption</w:t>
      </w:r>
      <w:r w:rsidR="004F7F01">
        <w:rPr>
          <w:rFonts w:hint="eastAsia"/>
          <w:bCs/>
          <w:iCs/>
          <w:sz w:val="20"/>
          <w:szCs w:val="20"/>
          <w:lang w:eastAsia="zh-CN"/>
        </w:rPr>
        <w:t xml:space="preserve"> will enable UE to immediately go to the measurement window after </w:t>
      </w:r>
      <w:r w:rsidR="004F7F01">
        <w:rPr>
          <w:bCs/>
          <w:iCs/>
          <w:sz w:val="20"/>
          <w:szCs w:val="20"/>
          <w:lang w:eastAsia="zh-CN"/>
        </w:rPr>
        <w:t>receiving</w:t>
      </w:r>
      <w:r w:rsidR="004F7F01">
        <w:rPr>
          <w:rFonts w:hint="eastAsia"/>
          <w:bCs/>
          <w:iCs/>
          <w:sz w:val="20"/>
          <w:szCs w:val="20"/>
          <w:lang w:eastAsia="zh-CN"/>
        </w:rPr>
        <w:t xml:space="preserve"> the measurement </w:t>
      </w:r>
      <w:r w:rsidR="004F7F01">
        <w:rPr>
          <w:bCs/>
          <w:iCs/>
          <w:sz w:val="20"/>
          <w:szCs w:val="20"/>
          <w:lang w:eastAsia="zh-CN"/>
        </w:rPr>
        <w:t>configuration</w:t>
      </w:r>
      <w:r w:rsidR="004F7F01">
        <w:rPr>
          <w:rFonts w:hint="eastAsia"/>
          <w:bCs/>
          <w:iCs/>
          <w:sz w:val="20"/>
          <w:szCs w:val="20"/>
          <w:lang w:eastAsia="zh-CN"/>
        </w:rPr>
        <w:t>.</w:t>
      </w:r>
      <w:r w:rsidR="004F7F01" w:rsidRPr="004F7F01">
        <w:rPr>
          <w:bCs/>
          <w:iCs/>
          <w:sz w:val="20"/>
          <w:szCs w:val="20"/>
          <w:lang w:eastAsia="zh-CN"/>
        </w:rPr>
        <w:t xml:space="preserve"> </w:t>
      </w:r>
      <w:r w:rsidR="004F7F01">
        <w:rPr>
          <w:bCs/>
          <w:iCs/>
          <w:sz w:val="20"/>
          <w:szCs w:val="20"/>
          <w:lang w:eastAsia="zh-CN"/>
        </w:rPr>
        <w:t>W</w:t>
      </w:r>
      <w:r w:rsidR="004F7F01">
        <w:rPr>
          <w:rFonts w:hint="eastAsia"/>
          <w:bCs/>
          <w:iCs/>
          <w:sz w:val="20"/>
          <w:szCs w:val="20"/>
          <w:lang w:eastAsia="zh-CN"/>
        </w:rPr>
        <w:t>hen the MAC CE is configured with one PDSCH</w:t>
      </w:r>
      <w:r w:rsidR="004F7F01" w:rsidRPr="004F7F01">
        <w:rPr>
          <w:rFonts w:hint="eastAsia"/>
          <w:bCs/>
          <w:iCs/>
          <w:sz w:val="20"/>
          <w:szCs w:val="20"/>
          <w:lang w:eastAsia="zh-CN"/>
        </w:rPr>
        <w:t xml:space="preserve"> </w:t>
      </w:r>
      <w:r w:rsidR="004F7F01">
        <w:rPr>
          <w:rFonts w:hint="eastAsia"/>
          <w:bCs/>
          <w:iCs/>
          <w:sz w:val="20"/>
          <w:szCs w:val="20"/>
          <w:lang w:eastAsia="zh-CN"/>
        </w:rPr>
        <w:t xml:space="preserve">with enabled HARQ-ACK, the UE will wait </w:t>
      </w:r>
      <w:proofErr w:type="gramStart"/>
      <w:r w:rsidR="004F7F01">
        <w:rPr>
          <w:rFonts w:hint="eastAsia"/>
          <w:bCs/>
          <w:iCs/>
          <w:sz w:val="20"/>
          <w:szCs w:val="20"/>
          <w:lang w:eastAsia="zh-CN"/>
        </w:rPr>
        <w:t>for one duration</w:t>
      </w:r>
      <w:proofErr w:type="gramEnd"/>
      <w:r w:rsidR="004F7F01">
        <w:rPr>
          <w:rFonts w:hint="eastAsia"/>
          <w:bCs/>
          <w:iCs/>
          <w:sz w:val="20"/>
          <w:szCs w:val="20"/>
          <w:lang w:eastAsia="zh-CN"/>
        </w:rPr>
        <w:t xml:space="preserve"> relative to the transmission delay between UE and </w:t>
      </w:r>
      <w:proofErr w:type="spellStart"/>
      <w:r w:rsidR="004F7F01">
        <w:rPr>
          <w:rFonts w:hint="eastAsia"/>
          <w:bCs/>
          <w:iCs/>
          <w:sz w:val="20"/>
          <w:szCs w:val="20"/>
          <w:lang w:eastAsia="zh-CN"/>
        </w:rPr>
        <w:t>eNB</w:t>
      </w:r>
      <w:proofErr w:type="spellEnd"/>
      <w:r w:rsidR="004F7F01">
        <w:rPr>
          <w:rFonts w:hint="eastAsia"/>
          <w:bCs/>
          <w:iCs/>
          <w:sz w:val="20"/>
          <w:szCs w:val="20"/>
          <w:lang w:eastAsia="zh-CN"/>
        </w:rPr>
        <w:t xml:space="preserve"> and </w:t>
      </w:r>
      <w:r w:rsidR="00993533">
        <w:rPr>
          <w:rFonts w:hint="eastAsia"/>
          <w:bCs/>
          <w:iCs/>
          <w:sz w:val="20"/>
          <w:szCs w:val="20"/>
          <w:lang w:eastAsia="zh-CN"/>
        </w:rPr>
        <w:t xml:space="preserve">then </w:t>
      </w:r>
      <w:r w:rsidR="004F7F01">
        <w:rPr>
          <w:rFonts w:hint="eastAsia"/>
          <w:bCs/>
          <w:iCs/>
          <w:sz w:val="20"/>
          <w:szCs w:val="20"/>
          <w:lang w:eastAsia="zh-CN"/>
        </w:rPr>
        <w:t>enter the measurement mode</w:t>
      </w:r>
      <w:r w:rsidR="00AA3D42">
        <w:rPr>
          <w:rFonts w:hint="eastAsia"/>
          <w:bCs/>
          <w:iCs/>
          <w:sz w:val="20"/>
          <w:szCs w:val="20"/>
          <w:lang w:eastAsia="zh-CN"/>
        </w:rPr>
        <w:t xml:space="preserve"> after th</w:t>
      </w:r>
      <w:r w:rsidR="00993533">
        <w:rPr>
          <w:rFonts w:hint="eastAsia"/>
          <w:bCs/>
          <w:iCs/>
          <w:sz w:val="20"/>
          <w:szCs w:val="20"/>
          <w:lang w:eastAsia="zh-CN"/>
        </w:rPr>
        <w:t>is</w:t>
      </w:r>
      <w:r w:rsidR="00AA3D42">
        <w:rPr>
          <w:rFonts w:hint="eastAsia"/>
          <w:bCs/>
          <w:iCs/>
          <w:sz w:val="20"/>
          <w:szCs w:val="20"/>
          <w:lang w:eastAsia="zh-CN"/>
        </w:rPr>
        <w:t xml:space="preserve"> duration</w:t>
      </w:r>
      <w:r w:rsidR="004F7F01">
        <w:rPr>
          <w:rFonts w:hint="eastAsia"/>
          <w:bCs/>
          <w:iCs/>
          <w:sz w:val="20"/>
          <w:szCs w:val="20"/>
          <w:lang w:eastAsia="zh-CN"/>
        </w:rPr>
        <w:t xml:space="preserve">. </w:t>
      </w:r>
      <w:r w:rsidR="004F7F01">
        <w:rPr>
          <w:bCs/>
          <w:iCs/>
          <w:sz w:val="20"/>
          <w:szCs w:val="20"/>
          <w:lang w:eastAsia="zh-CN"/>
        </w:rPr>
        <w:t>S</w:t>
      </w:r>
      <w:r w:rsidR="004F7F01">
        <w:rPr>
          <w:rFonts w:hint="eastAsia"/>
          <w:bCs/>
          <w:iCs/>
          <w:sz w:val="20"/>
          <w:szCs w:val="20"/>
          <w:lang w:eastAsia="zh-CN"/>
        </w:rPr>
        <w:t xml:space="preserve">ince the delay between UE and </w:t>
      </w:r>
      <w:proofErr w:type="spellStart"/>
      <w:r w:rsidR="00401510">
        <w:rPr>
          <w:rFonts w:hint="eastAsia"/>
          <w:bCs/>
          <w:iCs/>
          <w:sz w:val="20"/>
          <w:szCs w:val="20"/>
          <w:lang w:eastAsia="zh-CN"/>
        </w:rPr>
        <w:t>eNB</w:t>
      </w:r>
      <w:proofErr w:type="spellEnd"/>
      <w:r w:rsidR="00401510">
        <w:rPr>
          <w:rFonts w:hint="eastAsia"/>
          <w:bCs/>
          <w:iCs/>
          <w:sz w:val="20"/>
          <w:szCs w:val="20"/>
          <w:lang w:eastAsia="zh-CN"/>
        </w:rPr>
        <w:t xml:space="preserve"> is varied for </w:t>
      </w:r>
      <w:r w:rsidR="00401510">
        <w:rPr>
          <w:bCs/>
          <w:iCs/>
          <w:sz w:val="20"/>
          <w:szCs w:val="20"/>
          <w:lang w:eastAsia="zh-CN"/>
        </w:rPr>
        <w:t>different</w:t>
      </w:r>
      <w:r w:rsidR="00401510">
        <w:rPr>
          <w:rFonts w:hint="eastAsia"/>
          <w:bCs/>
          <w:iCs/>
          <w:sz w:val="20"/>
          <w:szCs w:val="20"/>
          <w:lang w:eastAsia="zh-CN"/>
        </w:rPr>
        <w:t xml:space="preserve"> UE and </w:t>
      </w:r>
      <w:r w:rsidR="00401510">
        <w:rPr>
          <w:bCs/>
          <w:iCs/>
          <w:sz w:val="20"/>
          <w:szCs w:val="20"/>
          <w:lang w:eastAsia="zh-CN"/>
        </w:rPr>
        <w:t>different</w:t>
      </w:r>
      <w:r w:rsidR="00401510">
        <w:rPr>
          <w:rFonts w:hint="eastAsia"/>
          <w:bCs/>
          <w:iCs/>
          <w:sz w:val="20"/>
          <w:szCs w:val="20"/>
          <w:lang w:eastAsia="zh-CN"/>
        </w:rPr>
        <w:t xml:space="preserve"> satellite deployment, the </w:t>
      </w:r>
      <w:r w:rsidR="00113499">
        <w:rPr>
          <w:rFonts w:hint="eastAsia"/>
          <w:bCs/>
          <w:iCs/>
          <w:sz w:val="20"/>
          <w:szCs w:val="20"/>
          <w:lang w:eastAsia="zh-CN"/>
        </w:rPr>
        <w:t xml:space="preserve">value of </w:t>
      </w:r>
      <w:r w:rsidR="00401510">
        <w:rPr>
          <w:rFonts w:hint="eastAsia"/>
          <w:bCs/>
          <w:iCs/>
          <w:sz w:val="20"/>
          <w:szCs w:val="20"/>
          <w:lang w:eastAsia="zh-CN"/>
        </w:rPr>
        <w:t xml:space="preserve">X2 </w:t>
      </w:r>
      <w:r w:rsidR="00401510">
        <w:rPr>
          <w:bCs/>
          <w:iCs/>
          <w:sz w:val="20"/>
          <w:szCs w:val="20"/>
          <w:lang w:eastAsia="zh-CN"/>
        </w:rPr>
        <w:t>should</w:t>
      </w:r>
      <w:r w:rsidR="00401510">
        <w:rPr>
          <w:rFonts w:hint="eastAsia"/>
          <w:bCs/>
          <w:iCs/>
          <w:sz w:val="20"/>
          <w:szCs w:val="20"/>
          <w:lang w:eastAsia="zh-CN"/>
        </w:rPr>
        <w:t xml:space="preserve"> be configurable. </w:t>
      </w:r>
      <w:r w:rsidR="00135CD2">
        <w:rPr>
          <w:rFonts w:hint="eastAsia"/>
          <w:bCs/>
          <w:iCs/>
          <w:sz w:val="20"/>
          <w:szCs w:val="20"/>
          <w:lang w:eastAsia="zh-CN"/>
        </w:rPr>
        <w:t xml:space="preserve">Technically it can be RRC configured value and UE specific, </w:t>
      </w:r>
      <w:r w:rsidR="00135CD2">
        <w:rPr>
          <w:rFonts w:hint="eastAsia"/>
          <w:bCs/>
          <w:iCs/>
          <w:sz w:val="20"/>
          <w:szCs w:val="20"/>
          <w:lang w:eastAsia="zh-CN"/>
        </w:rPr>
        <w:lastRenderedPageBreak/>
        <w:t xml:space="preserve">though it will be a bit </w:t>
      </w:r>
      <w:r w:rsidR="00135CD2">
        <w:rPr>
          <w:bCs/>
          <w:iCs/>
          <w:sz w:val="20"/>
          <w:szCs w:val="20"/>
          <w:lang w:eastAsia="zh-CN"/>
        </w:rPr>
        <w:t>complicated</w:t>
      </w:r>
      <w:r w:rsidR="00135CD2">
        <w:rPr>
          <w:rFonts w:hint="eastAsia"/>
          <w:bCs/>
          <w:iCs/>
          <w:sz w:val="20"/>
          <w:szCs w:val="20"/>
          <w:lang w:eastAsia="zh-CN"/>
        </w:rPr>
        <w:t xml:space="preserve"> compared to predefined value. </w:t>
      </w:r>
      <w:r w:rsidR="005513CD">
        <w:rPr>
          <w:bCs/>
          <w:iCs/>
          <w:sz w:val="20"/>
          <w:szCs w:val="20"/>
          <w:lang w:eastAsia="zh-CN"/>
        </w:rPr>
        <w:t>O</w:t>
      </w:r>
      <w:r w:rsidR="005513CD">
        <w:rPr>
          <w:rFonts w:hint="eastAsia"/>
          <w:bCs/>
          <w:iCs/>
          <w:sz w:val="20"/>
          <w:szCs w:val="20"/>
          <w:lang w:eastAsia="zh-CN"/>
        </w:rPr>
        <w:t xml:space="preserve">ne predefined value is hard to cover </w:t>
      </w:r>
      <w:r w:rsidR="005513CD">
        <w:rPr>
          <w:bCs/>
          <w:iCs/>
          <w:sz w:val="20"/>
          <w:szCs w:val="20"/>
          <w:lang w:eastAsia="zh-CN"/>
        </w:rPr>
        <w:t>different</w:t>
      </w:r>
      <w:r w:rsidR="005513CD">
        <w:rPr>
          <w:rFonts w:hint="eastAsia"/>
          <w:bCs/>
          <w:iCs/>
          <w:sz w:val="20"/>
          <w:szCs w:val="20"/>
          <w:lang w:eastAsia="zh-CN"/>
        </w:rPr>
        <w:t xml:space="preserve"> satellite orbits. </w:t>
      </w:r>
    </w:p>
    <w:p w:rsidR="005513CD" w:rsidRPr="005513CD" w:rsidRDefault="005513CD" w:rsidP="004F7F01">
      <w:pPr>
        <w:overflowPunct w:val="0"/>
        <w:snapToGrid/>
        <w:spacing w:after="0"/>
        <w:contextualSpacing/>
        <w:jc w:val="left"/>
        <w:textAlignment w:val="baseline"/>
        <w:rPr>
          <w:b/>
          <w:bCs/>
          <w:iCs/>
          <w:sz w:val="20"/>
          <w:szCs w:val="20"/>
          <w:lang w:eastAsia="zh-CN"/>
        </w:rPr>
      </w:pPr>
    </w:p>
    <w:p w:rsidR="005513CD" w:rsidRDefault="005513CD" w:rsidP="005513CD">
      <w:pPr>
        <w:rPr>
          <w:b/>
          <w:sz w:val="20"/>
          <w:szCs w:val="20"/>
          <w:lang w:eastAsia="zh-CN"/>
        </w:rPr>
      </w:pPr>
      <w:r w:rsidRPr="005513CD">
        <w:rPr>
          <w:b/>
          <w:sz w:val="20"/>
          <w:szCs w:val="20"/>
          <w:lang w:eastAsia="zh-CN"/>
        </w:rPr>
        <w:t>P</w:t>
      </w:r>
      <w:r w:rsidRPr="005513CD">
        <w:rPr>
          <w:rFonts w:hint="eastAsia"/>
          <w:b/>
          <w:sz w:val="20"/>
          <w:szCs w:val="20"/>
          <w:lang w:eastAsia="zh-CN"/>
        </w:rPr>
        <w:t xml:space="preserve">roposal 1: </w:t>
      </w:r>
      <w:r w:rsidRPr="005513CD">
        <w:rPr>
          <w:rFonts w:hint="eastAsia"/>
          <w:b/>
          <w:bCs/>
          <w:iCs/>
          <w:sz w:val="20"/>
          <w:szCs w:val="20"/>
          <w:lang w:eastAsia="zh-CN"/>
        </w:rPr>
        <w:t>W</w:t>
      </w:r>
      <w:r w:rsidRPr="005513CD">
        <w:rPr>
          <w:b/>
          <w:bCs/>
          <w:iCs/>
          <w:sz w:val="20"/>
          <w:szCs w:val="20"/>
          <w:lang w:eastAsia="zh-CN"/>
        </w:rPr>
        <w:t>hen HARQ feedback for the MAC CE is enabled</w:t>
      </w:r>
      <w:r w:rsidRPr="005513CD">
        <w:rPr>
          <w:rFonts w:hint="eastAsia"/>
          <w:b/>
          <w:bCs/>
          <w:iCs/>
          <w:sz w:val="20"/>
          <w:szCs w:val="20"/>
          <w:lang w:eastAsia="zh-CN"/>
        </w:rPr>
        <w:t xml:space="preserve">, </w:t>
      </w:r>
      <w:r w:rsidRPr="005513CD">
        <w:rPr>
          <w:b/>
          <w:iCs/>
          <w:sz w:val="20"/>
          <w:szCs w:val="20"/>
          <w:lang w:eastAsia="zh-CN"/>
        </w:rPr>
        <w:t xml:space="preserve">X2 is </w:t>
      </w:r>
      <w:r w:rsidR="00E82B85">
        <w:rPr>
          <w:rFonts w:hint="eastAsia"/>
          <w:b/>
          <w:iCs/>
          <w:sz w:val="20"/>
          <w:szCs w:val="20"/>
          <w:lang w:eastAsia="zh-CN"/>
        </w:rPr>
        <w:t xml:space="preserve">one </w:t>
      </w:r>
      <w:r w:rsidRPr="005513CD">
        <w:rPr>
          <w:b/>
          <w:iCs/>
          <w:sz w:val="20"/>
          <w:szCs w:val="20"/>
          <w:lang w:eastAsia="zh-CN"/>
        </w:rPr>
        <w:t>configured value</w:t>
      </w:r>
      <w:r w:rsidR="00084FA8">
        <w:rPr>
          <w:rFonts w:hint="eastAsia"/>
          <w:b/>
          <w:iCs/>
          <w:sz w:val="20"/>
          <w:szCs w:val="20"/>
          <w:lang w:eastAsia="zh-CN"/>
        </w:rPr>
        <w:t xml:space="preserve"> and </w:t>
      </w:r>
      <w:r w:rsidR="00E82B85">
        <w:rPr>
          <w:rFonts w:hint="eastAsia"/>
          <w:b/>
          <w:iCs/>
          <w:sz w:val="20"/>
          <w:szCs w:val="20"/>
          <w:lang w:eastAsia="zh-CN"/>
        </w:rPr>
        <w:t xml:space="preserve">can be </w:t>
      </w:r>
      <w:r w:rsidR="00084FA8">
        <w:rPr>
          <w:rFonts w:hint="eastAsia"/>
          <w:b/>
          <w:iCs/>
          <w:sz w:val="20"/>
          <w:szCs w:val="20"/>
          <w:lang w:eastAsia="zh-CN"/>
        </w:rPr>
        <w:t>UE specific</w:t>
      </w:r>
      <w:r w:rsidRPr="005513CD">
        <w:rPr>
          <w:b/>
          <w:sz w:val="20"/>
          <w:szCs w:val="20"/>
          <w:lang w:eastAsia="x-none"/>
        </w:rPr>
        <w:t>.</w:t>
      </w:r>
      <w:r w:rsidRPr="005513CD">
        <w:rPr>
          <w:rFonts w:hint="eastAsia"/>
          <w:b/>
          <w:sz w:val="20"/>
          <w:szCs w:val="20"/>
          <w:lang w:eastAsia="zh-CN"/>
        </w:rPr>
        <w:t xml:space="preserve"> </w:t>
      </w:r>
    </w:p>
    <w:p w:rsidR="00084FA8" w:rsidRPr="00E82B85" w:rsidRDefault="00084FA8" w:rsidP="005513CD">
      <w:pPr>
        <w:rPr>
          <w:b/>
          <w:sz w:val="20"/>
          <w:szCs w:val="20"/>
          <w:lang w:eastAsia="zh-CN"/>
        </w:rPr>
      </w:pPr>
    </w:p>
    <w:p w:rsidR="001B68DF" w:rsidRDefault="00084FA8" w:rsidP="001B68DF">
      <w:pPr>
        <w:pStyle w:val="2"/>
        <w:numPr>
          <w:ilvl w:val="1"/>
          <w:numId w:val="3"/>
        </w:numPr>
        <w:tabs>
          <w:tab w:val="left" w:pos="7172"/>
        </w:tabs>
        <w:spacing w:after="180"/>
        <w:rPr>
          <w:lang w:eastAsia="zh-CN"/>
        </w:rPr>
      </w:pPr>
      <w:r>
        <w:rPr>
          <w:rFonts w:hint="eastAsia"/>
          <w:lang w:eastAsia="zh-CN"/>
        </w:rPr>
        <w:t xml:space="preserve">Timer configuration for </w:t>
      </w:r>
      <w:r w:rsidR="00E82B85" w:rsidRPr="00E82B85">
        <w:rPr>
          <w:lang w:eastAsia="zh-CN"/>
        </w:rPr>
        <w:t>GNSS validity duration expir</w:t>
      </w:r>
      <w:r w:rsidR="00E82B85" w:rsidRPr="00E82B85">
        <w:rPr>
          <w:rFonts w:hint="eastAsia"/>
          <w:lang w:eastAsia="zh-CN"/>
        </w:rPr>
        <w:t>e</w:t>
      </w:r>
      <w:r w:rsidR="00E82B85">
        <w:rPr>
          <w:rFonts w:hint="eastAsia"/>
          <w:lang w:eastAsia="zh-CN"/>
        </w:rPr>
        <w:t>d</w:t>
      </w:r>
      <w:r w:rsidR="00E82B85" w:rsidRPr="00E82B85">
        <w:rPr>
          <w:rFonts w:hint="eastAsia"/>
          <w:lang w:eastAsia="zh-CN"/>
        </w:rPr>
        <w:t xml:space="preserve"> </w:t>
      </w:r>
      <w:r w:rsidR="00E82B85">
        <w:rPr>
          <w:rFonts w:hint="eastAsia"/>
          <w:lang w:eastAsia="zh-CN"/>
        </w:rPr>
        <w:t xml:space="preserve"> </w:t>
      </w:r>
    </w:p>
    <w:p w:rsidR="000D3E79" w:rsidRPr="00373216" w:rsidRDefault="00D25B5A" w:rsidP="00D25B5A">
      <w:pPr>
        <w:rPr>
          <w:sz w:val="20"/>
          <w:szCs w:val="20"/>
          <w:lang w:eastAsia="zh-CN"/>
        </w:rPr>
      </w:pPr>
      <w:r>
        <w:rPr>
          <w:sz w:val="20"/>
          <w:szCs w:val="20"/>
          <w:lang w:eastAsia="zh-CN"/>
        </w:rPr>
        <w:t>W</w:t>
      </w:r>
      <w:r>
        <w:rPr>
          <w:rFonts w:hint="eastAsia"/>
          <w:sz w:val="20"/>
          <w:szCs w:val="20"/>
          <w:lang w:eastAsia="zh-CN"/>
        </w:rPr>
        <w:t xml:space="preserve">hen </w:t>
      </w:r>
      <w:r>
        <w:rPr>
          <w:sz w:val="20"/>
          <w:szCs w:val="20"/>
          <w:lang w:eastAsia="zh-CN"/>
        </w:rPr>
        <w:t>the</w:t>
      </w:r>
      <w:r>
        <w:rPr>
          <w:rFonts w:hint="eastAsia"/>
          <w:sz w:val="20"/>
          <w:szCs w:val="20"/>
          <w:lang w:eastAsia="zh-CN"/>
        </w:rPr>
        <w:t xml:space="preserve"> GNSS validity </w:t>
      </w:r>
      <w:r>
        <w:rPr>
          <w:sz w:val="20"/>
          <w:szCs w:val="20"/>
          <w:lang w:eastAsia="zh-CN"/>
        </w:rPr>
        <w:t>duration</w:t>
      </w:r>
      <w:r>
        <w:rPr>
          <w:rFonts w:hint="eastAsia"/>
          <w:sz w:val="20"/>
          <w:szCs w:val="20"/>
          <w:lang w:eastAsia="zh-CN"/>
        </w:rPr>
        <w:t xml:space="preserve"> is to be expired, </w:t>
      </w:r>
      <w:proofErr w:type="spellStart"/>
      <w:r>
        <w:rPr>
          <w:rFonts w:hint="eastAsia"/>
          <w:sz w:val="20"/>
          <w:szCs w:val="20"/>
          <w:lang w:eastAsia="zh-CN"/>
        </w:rPr>
        <w:t>eNB</w:t>
      </w:r>
      <w:proofErr w:type="spellEnd"/>
      <w:r>
        <w:rPr>
          <w:rFonts w:hint="eastAsia"/>
          <w:sz w:val="20"/>
          <w:szCs w:val="20"/>
          <w:lang w:eastAsia="zh-CN"/>
        </w:rPr>
        <w:t xml:space="preserve"> </w:t>
      </w:r>
      <w:r>
        <w:rPr>
          <w:sz w:val="20"/>
          <w:szCs w:val="20"/>
          <w:lang w:eastAsia="zh-CN"/>
        </w:rPr>
        <w:t>can</w:t>
      </w:r>
      <w:r>
        <w:rPr>
          <w:rFonts w:hint="eastAsia"/>
          <w:sz w:val="20"/>
          <w:szCs w:val="20"/>
          <w:lang w:eastAsia="zh-CN"/>
        </w:rPr>
        <w:t xml:space="preserve"> update the </w:t>
      </w:r>
      <w:proofErr w:type="spellStart"/>
      <w:r w:rsidRPr="00EA3CD4">
        <w:rPr>
          <w:rStyle w:val="af"/>
          <w:bCs/>
          <w:i w:val="0"/>
          <w:sz w:val="20"/>
          <w:szCs w:val="20"/>
        </w:rPr>
        <w:t>timeAlignmentTimer</w:t>
      </w:r>
      <w:proofErr w:type="spellEnd"/>
      <w:r>
        <w:rPr>
          <w:rStyle w:val="af"/>
          <w:rFonts w:hint="eastAsia"/>
          <w:bCs/>
          <w:i w:val="0"/>
          <w:sz w:val="20"/>
          <w:szCs w:val="20"/>
          <w:lang w:eastAsia="zh-CN"/>
        </w:rPr>
        <w:t xml:space="preserve"> to keep the connection. </w:t>
      </w:r>
      <w:r>
        <w:rPr>
          <w:rStyle w:val="af"/>
          <w:bCs/>
          <w:i w:val="0"/>
          <w:sz w:val="20"/>
          <w:szCs w:val="20"/>
          <w:lang w:eastAsia="zh-CN"/>
        </w:rPr>
        <w:t>I</w:t>
      </w:r>
      <w:r>
        <w:rPr>
          <w:rStyle w:val="af"/>
          <w:rFonts w:hint="eastAsia"/>
          <w:bCs/>
          <w:i w:val="0"/>
          <w:sz w:val="20"/>
          <w:szCs w:val="20"/>
          <w:lang w:eastAsia="zh-CN"/>
        </w:rPr>
        <w:t xml:space="preserve">n </w:t>
      </w:r>
      <w:r w:rsidR="00E27539">
        <w:rPr>
          <w:rStyle w:val="af"/>
          <w:rFonts w:hint="eastAsia"/>
          <w:bCs/>
          <w:i w:val="0"/>
          <w:sz w:val="20"/>
          <w:szCs w:val="20"/>
          <w:lang w:eastAsia="zh-CN"/>
        </w:rPr>
        <w:t xml:space="preserve">Rel-17, if the GNSS </w:t>
      </w:r>
      <w:r w:rsidR="00E27539">
        <w:rPr>
          <w:rStyle w:val="af"/>
          <w:bCs/>
          <w:i w:val="0"/>
          <w:sz w:val="20"/>
          <w:szCs w:val="20"/>
          <w:lang w:eastAsia="zh-CN"/>
        </w:rPr>
        <w:t>validity</w:t>
      </w:r>
      <w:r w:rsidR="00E27539">
        <w:rPr>
          <w:rStyle w:val="af"/>
          <w:rFonts w:hint="eastAsia"/>
          <w:bCs/>
          <w:i w:val="0"/>
          <w:sz w:val="20"/>
          <w:szCs w:val="20"/>
          <w:lang w:eastAsia="zh-CN"/>
        </w:rPr>
        <w:t xml:space="preserve"> duration is expired, the UE will lose the connection and enter the IDLE mode. </w:t>
      </w:r>
      <w:r w:rsidR="00E27539">
        <w:rPr>
          <w:rStyle w:val="af"/>
          <w:bCs/>
          <w:i w:val="0"/>
          <w:sz w:val="20"/>
          <w:szCs w:val="20"/>
          <w:lang w:eastAsia="zh-CN"/>
        </w:rPr>
        <w:t>H</w:t>
      </w:r>
      <w:r w:rsidR="00E27539">
        <w:rPr>
          <w:rStyle w:val="af"/>
          <w:rFonts w:hint="eastAsia"/>
          <w:bCs/>
          <w:i w:val="0"/>
          <w:sz w:val="20"/>
          <w:szCs w:val="20"/>
          <w:lang w:eastAsia="zh-CN"/>
        </w:rPr>
        <w:t xml:space="preserve">ence, in order to support UE to keep the connection only following the </w:t>
      </w:r>
      <w:proofErr w:type="spellStart"/>
      <w:r w:rsidR="00E27539" w:rsidRPr="00EA3CD4">
        <w:rPr>
          <w:rStyle w:val="af"/>
          <w:bCs/>
          <w:i w:val="0"/>
          <w:sz w:val="20"/>
          <w:szCs w:val="20"/>
        </w:rPr>
        <w:t>timeAlignmentTimer</w:t>
      </w:r>
      <w:proofErr w:type="spellEnd"/>
      <w:r w:rsidR="00E27539">
        <w:rPr>
          <w:rStyle w:val="af"/>
          <w:rFonts w:hint="eastAsia"/>
          <w:bCs/>
          <w:i w:val="0"/>
          <w:sz w:val="20"/>
          <w:szCs w:val="20"/>
          <w:lang w:eastAsia="zh-CN"/>
        </w:rPr>
        <w:t xml:space="preserve">, it need change the UE behaviors. </w:t>
      </w:r>
      <w:r w:rsidR="00E27539">
        <w:rPr>
          <w:rStyle w:val="af"/>
          <w:bCs/>
          <w:i w:val="0"/>
          <w:sz w:val="20"/>
          <w:szCs w:val="20"/>
          <w:lang w:eastAsia="zh-CN"/>
        </w:rPr>
        <w:t>I</w:t>
      </w:r>
      <w:r w:rsidR="00E27539">
        <w:rPr>
          <w:rStyle w:val="af"/>
          <w:rFonts w:hint="eastAsia"/>
          <w:bCs/>
          <w:i w:val="0"/>
          <w:sz w:val="20"/>
          <w:szCs w:val="20"/>
          <w:lang w:eastAsia="zh-CN"/>
        </w:rPr>
        <w:t xml:space="preserve">f following the Rel-17 assumption, the original GNSS </w:t>
      </w:r>
      <w:r w:rsidR="00E27539" w:rsidRPr="00EA3CD4">
        <w:rPr>
          <w:rStyle w:val="af"/>
          <w:bCs/>
          <w:i w:val="0"/>
          <w:sz w:val="20"/>
          <w:szCs w:val="20"/>
        </w:rPr>
        <w:t>validity duration</w:t>
      </w:r>
      <w:r w:rsidR="00E27539">
        <w:rPr>
          <w:rStyle w:val="af"/>
          <w:rFonts w:hint="eastAsia"/>
          <w:bCs/>
          <w:i w:val="0"/>
          <w:sz w:val="20"/>
          <w:szCs w:val="20"/>
          <w:lang w:eastAsia="zh-CN"/>
        </w:rPr>
        <w:t xml:space="preserve"> should be extended. </w:t>
      </w:r>
      <w:r w:rsidR="00E27539">
        <w:rPr>
          <w:rStyle w:val="af"/>
          <w:bCs/>
          <w:i w:val="0"/>
          <w:sz w:val="20"/>
          <w:szCs w:val="20"/>
          <w:lang w:eastAsia="zh-CN"/>
        </w:rPr>
        <w:t>O</w:t>
      </w:r>
      <w:r w:rsidR="00E27539">
        <w:rPr>
          <w:rStyle w:val="af"/>
          <w:rFonts w:hint="eastAsia"/>
          <w:bCs/>
          <w:i w:val="0"/>
          <w:sz w:val="20"/>
          <w:szCs w:val="20"/>
          <w:lang w:eastAsia="zh-CN"/>
        </w:rPr>
        <w:t xml:space="preserve">therwise, one new procedure should be defined: when the GNSS validity duration is expired, </w:t>
      </w:r>
      <w:r w:rsidR="00E27539">
        <w:rPr>
          <w:rStyle w:val="af"/>
          <w:bCs/>
          <w:i w:val="0"/>
          <w:sz w:val="20"/>
          <w:szCs w:val="20"/>
          <w:lang w:eastAsia="zh-CN"/>
        </w:rPr>
        <w:t>network</w:t>
      </w:r>
      <w:r w:rsidR="00E27539">
        <w:rPr>
          <w:rStyle w:val="af"/>
          <w:rFonts w:hint="eastAsia"/>
          <w:bCs/>
          <w:i w:val="0"/>
          <w:sz w:val="20"/>
          <w:szCs w:val="20"/>
          <w:lang w:eastAsia="zh-CN"/>
        </w:rPr>
        <w:t xml:space="preserve"> can configure </w:t>
      </w:r>
      <w:proofErr w:type="gramStart"/>
      <w:r w:rsidR="00E27539">
        <w:rPr>
          <w:rStyle w:val="af"/>
          <w:rFonts w:hint="eastAsia"/>
          <w:bCs/>
          <w:i w:val="0"/>
          <w:sz w:val="20"/>
          <w:szCs w:val="20"/>
          <w:lang w:eastAsia="zh-CN"/>
        </w:rPr>
        <w:t xml:space="preserve">one </w:t>
      </w:r>
      <w:r w:rsidR="00E27539">
        <w:rPr>
          <w:rStyle w:val="af"/>
          <w:bCs/>
          <w:i w:val="0"/>
          <w:sz w:val="20"/>
          <w:szCs w:val="20"/>
          <w:lang w:eastAsia="zh-CN"/>
        </w:rPr>
        <w:t>duration</w:t>
      </w:r>
      <w:proofErr w:type="gramEnd"/>
      <w:r w:rsidR="00E27539">
        <w:rPr>
          <w:rStyle w:val="af"/>
          <w:rFonts w:hint="eastAsia"/>
          <w:bCs/>
          <w:i w:val="0"/>
          <w:sz w:val="20"/>
          <w:szCs w:val="20"/>
          <w:lang w:eastAsia="zh-CN"/>
        </w:rPr>
        <w:t xml:space="preserve"> to extend the RRC connection or </w:t>
      </w:r>
      <w:r w:rsidR="002A764A">
        <w:rPr>
          <w:rStyle w:val="af"/>
          <w:rFonts w:hint="eastAsia"/>
          <w:bCs/>
          <w:i w:val="0"/>
          <w:sz w:val="20"/>
          <w:szCs w:val="20"/>
          <w:lang w:eastAsia="zh-CN"/>
        </w:rPr>
        <w:t xml:space="preserve">update </w:t>
      </w:r>
      <w:proofErr w:type="spellStart"/>
      <w:r w:rsidR="002A764A" w:rsidRPr="00EA3CD4">
        <w:rPr>
          <w:rStyle w:val="af"/>
          <w:bCs/>
          <w:i w:val="0"/>
          <w:sz w:val="20"/>
          <w:szCs w:val="20"/>
        </w:rPr>
        <w:t>timeAlignmentTimer</w:t>
      </w:r>
      <w:proofErr w:type="spellEnd"/>
      <w:r w:rsidR="002A764A">
        <w:rPr>
          <w:rStyle w:val="af"/>
          <w:rFonts w:hint="eastAsia"/>
          <w:bCs/>
          <w:i w:val="0"/>
          <w:sz w:val="20"/>
          <w:szCs w:val="20"/>
          <w:lang w:eastAsia="zh-CN"/>
        </w:rPr>
        <w:t xml:space="preserve"> to keep RRC connection</w:t>
      </w:r>
      <w:r w:rsidR="00756C28">
        <w:rPr>
          <w:rStyle w:val="af"/>
          <w:rFonts w:hint="eastAsia"/>
          <w:bCs/>
          <w:i w:val="0"/>
          <w:sz w:val="20"/>
          <w:szCs w:val="20"/>
          <w:lang w:eastAsia="zh-CN"/>
        </w:rPr>
        <w:t xml:space="preserve"> alive</w:t>
      </w:r>
      <w:r w:rsidR="002A764A">
        <w:rPr>
          <w:rStyle w:val="af"/>
          <w:rFonts w:hint="eastAsia"/>
          <w:bCs/>
          <w:i w:val="0"/>
          <w:sz w:val="20"/>
          <w:szCs w:val="20"/>
          <w:lang w:eastAsia="zh-CN"/>
        </w:rPr>
        <w:t xml:space="preserve">. </w:t>
      </w:r>
      <w:r w:rsidR="002A764A">
        <w:rPr>
          <w:rStyle w:val="af"/>
          <w:bCs/>
          <w:i w:val="0"/>
          <w:sz w:val="20"/>
          <w:szCs w:val="20"/>
          <w:lang w:eastAsia="zh-CN"/>
        </w:rPr>
        <w:t>S</w:t>
      </w:r>
      <w:r w:rsidR="002A764A">
        <w:rPr>
          <w:rStyle w:val="af"/>
          <w:rFonts w:hint="eastAsia"/>
          <w:bCs/>
          <w:i w:val="0"/>
          <w:sz w:val="20"/>
          <w:szCs w:val="20"/>
          <w:lang w:eastAsia="zh-CN"/>
        </w:rPr>
        <w:t xml:space="preserve">ince the duration can be configured by one new parameter, extending the original GNSS validity </w:t>
      </w:r>
      <w:r w:rsidR="002A764A">
        <w:rPr>
          <w:rStyle w:val="af"/>
          <w:bCs/>
          <w:i w:val="0"/>
          <w:sz w:val="20"/>
          <w:szCs w:val="20"/>
          <w:lang w:eastAsia="zh-CN"/>
        </w:rPr>
        <w:t>duration</w:t>
      </w:r>
      <w:r w:rsidR="002A764A">
        <w:rPr>
          <w:rStyle w:val="af"/>
          <w:rFonts w:hint="eastAsia"/>
          <w:bCs/>
          <w:i w:val="0"/>
          <w:sz w:val="20"/>
          <w:szCs w:val="20"/>
          <w:lang w:eastAsia="zh-CN"/>
        </w:rPr>
        <w:t xml:space="preserve"> is not necessary. </w:t>
      </w:r>
      <w:r w:rsidR="002A764A">
        <w:rPr>
          <w:rStyle w:val="af"/>
          <w:bCs/>
          <w:i w:val="0"/>
          <w:sz w:val="20"/>
          <w:szCs w:val="20"/>
          <w:lang w:eastAsia="zh-CN"/>
        </w:rPr>
        <w:t>I</w:t>
      </w:r>
      <w:r w:rsidR="002A764A">
        <w:rPr>
          <w:rStyle w:val="af"/>
          <w:rFonts w:hint="eastAsia"/>
          <w:bCs/>
          <w:i w:val="0"/>
          <w:sz w:val="20"/>
          <w:szCs w:val="20"/>
          <w:lang w:eastAsia="zh-CN"/>
        </w:rPr>
        <w:t xml:space="preserve">nstead, one new UE behavior is defined. </w:t>
      </w:r>
      <w:r w:rsidR="00E27539">
        <w:rPr>
          <w:rStyle w:val="af"/>
          <w:rFonts w:hint="eastAsia"/>
          <w:bCs/>
          <w:i w:val="0"/>
          <w:sz w:val="20"/>
          <w:szCs w:val="20"/>
          <w:lang w:eastAsia="zh-CN"/>
        </w:rPr>
        <w:t xml:space="preserve"> </w:t>
      </w:r>
    </w:p>
    <w:p w:rsidR="00613EBC" w:rsidRPr="006A56C0" w:rsidRDefault="00262156" w:rsidP="00613EBC">
      <w:pPr>
        <w:rPr>
          <w:b/>
          <w:sz w:val="20"/>
          <w:szCs w:val="20"/>
          <w:lang w:eastAsia="zh-CN"/>
        </w:rPr>
      </w:pPr>
      <w:r w:rsidRPr="006A56C0">
        <w:rPr>
          <w:b/>
          <w:sz w:val="20"/>
          <w:szCs w:val="20"/>
          <w:lang w:eastAsia="zh-CN"/>
        </w:rPr>
        <w:t>P</w:t>
      </w:r>
      <w:r w:rsidRPr="006A56C0">
        <w:rPr>
          <w:rFonts w:hint="eastAsia"/>
          <w:b/>
          <w:sz w:val="20"/>
          <w:szCs w:val="20"/>
          <w:lang w:eastAsia="zh-CN"/>
        </w:rPr>
        <w:t xml:space="preserve">roposal </w:t>
      </w:r>
      <w:r w:rsidR="001C0A19">
        <w:rPr>
          <w:rFonts w:hint="eastAsia"/>
          <w:b/>
          <w:sz w:val="20"/>
          <w:szCs w:val="20"/>
          <w:lang w:eastAsia="zh-CN"/>
        </w:rPr>
        <w:t>2</w:t>
      </w:r>
      <w:r w:rsidRPr="006A56C0">
        <w:rPr>
          <w:rFonts w:hint="eastAsia"/>
          <w:b/>
          <w:sz w:val="20"/>
          <w:szCs w:val="20"/>
          <w:lang w:eastAsia="zh-CN"/>
        </w:rPr>
        <w:t xml:space="preserve">: </w:t>
      </w:r>
      <w:r w:rsidR="001C0A19">
        <w:rPr>
          <w:rFonts w:hint="eastAsia"/>
          <w:b/>
          <w:sz w:val="20"/>
          <w:szCs w:val="20"/>
          <w:lang w:eastAsia="zh-CN"/>
        </w:rPr>
        <w:t xml:space="preserve">New UE behavior should be defined </w:t>
      </w:r>
      <w:r w:rsidR="0009265C">
        <w:rPr>
          <w:rFonts w:hint="eastAsia"/>
          <w:b/>
          <w:sz w:val="20"/>
          <w:szCs w:val="20"/>
          <w:lang w:eastAsia="zh-CN"/>
        </w:rPr>
        <w:t xml:space="preserve">when </w:t>
      </w:r>
      <w:proofErr w:type="spellStart"/>
      <w:r w:rsidR="001C0A19" w:rsidRPr="001C0A19">
        <w:rPr>
          <w:b/>
          <w:sz w:val="20"/>
          <w:szCs w:val="20"/>
          <w:lang w:eastAsia="zh-CN"/>
        </w:rPr>
        <w:t>timeAlignmentTime</w:t>
      </w:r>
      <w:r w:rsidR="001C0A19" w:rsidRPr="001C0A19">
        <w:rPr>
          <w:b/>
          <w:iCs/>
          <w:lang w:eastAsia="zh-CN"/>
        </w:rPr>
        <w:t>r</w:t>
      </w:r>
      <w:proofErr w:type="spellEnd"/>
      <w:r w:rsidR="001C0A19">
        <w:rPr>
          <w:rFonts w:hint="eastAsia"/>
          <w:b/>
          <w:sz w:val="20"/>
          <w:szCs w:val="20"/>
          <w:lang w:eastAsia="zh-CN"/>
        </w:rPr>
        <w:t xml:space="preserve"> is </w:t>
      </w:r>
      <w:r w:rsidR="0009265C">
        <w:rPr>
          <w:rFonts w:hint="eastAsia"/>
          <w:b/>
          <w:sz w:val="20"/>
          <w:szCs w:val="20"/>
          <w:lang w:eastAsia="zh-CN"/>
        </w:rPr>
        <w:t xml:space="preserve">valid </w:t>
      </w:r>
      <w:r w:rsidR="001C0A19">
        <w:rPr>
          <w:rFonts w:hint="eastAsia"/>
          <w:b/>
          <w:sz w:val="20"/>
          <w:szCs w:val="20"/>
          <w:lang w:eastAsia="zh-CN"/>
        </w:rPr>
        <w:t xml:space="preserve">or one </w:t>
      </w:r>
      <w:r w:rsidR="001C0A19">
        <w:rPr>
          <w:b/>
          <w:sz w:val="20"/>
          <w:szCs w:val="20"/>
          <w:lang w:eastAsia="zh-CN"/>
        </w:rPr>
        <w:t>explicit</w:t>
      </w:r>
      <w:r w:rsidR="001C0A19">
        <w:rPr>
          <w:rFonts w:hint="eastAsia"/>
          <w:b/>
          <w:sz w:val="20"/>
          <w:szCs w:val="20"/>
          <w:lang w:eastAsia="zh-CN"/>
        </w:rPr>
        <w:t xml:space="preserve"> time </w:t>
      </w:r>
      <w:r w:rsidR="001C0A19">
        <w:rPr>
          <w:b/>
          <w:sz w:val="20"/>
          <w:szCs w:val="20"/>
          <w:lang w:eastAsia="zh-CN"/>
        </w:rPr>
        <w:t>parameter</w:t>
      </w:r>
      <w:r w:rsidR="001C0A19">
        <w:rPr>
          <w:rFonts w:hint="eastAsia"/>
          <w:b/>
          <w:sz w:val="20"/>
          <w:szCs w:val="20"/>
          <w:lang w:eastAsia="zh-CN"/>
        </w:rPr>
        <w:t xml:space="preserve"> </w:t>
      </w:r>
      <w:r w:rsidR="0009265C">
        <w:rPr>
          <w:rFonts w:hint="eastAsia"/>
          <w:b/>
          <w:sz w:val="20"/>
          <w:szCs w:val="20"/>
          <w:lang w:eastAsia="zh-CN"/>
        </w:rPr>
        <w:t xml:space="preserve">is </w:t>
      </w:r>
      <w:r w:rsidR="001C0A19">
        <w:rPr>
          <w:rFonts w:hint="eastAsia"/>
          <w:b/>
          <w:sz w:val="20"/>
          <w:szCs w:val="20"/>
          <w:lang w:eastAsia="zh-CN"/>
        </w:rPr>
        <w:t>indicate</w:t>
      </w:r>
      <w:r w:rsidR="0009265C">
        <w:rPr>
          <w:rFonts w:hint="eastAsia"/>
          <w:b/>
          <w:sz w:val="20"/>
          <w:szCs w:val="20"/>
          <w:lang w:eastAsia="zh-CN"/>
        </w:rPr>
        <w:t>d to extend</w:t>
      </w:r>
      <w:r w:rsidR="001C0A19">
        <w:rPr>
          <w:rFonts w:hint="eastAsia"/>
          <w:b/>
          <w:sz w:val="20"/>
          <w:szCs w:val="20"/>
          <w:lang w:eastAsia="zh-CN"/>
        </w:rPr>
        <w:t xml:space="preserve"> the RRC connection </w:t>
      </w:r>
      <w:r w:rsidR="00C30C20">
        <w:rPr>
          <w:rFonts w:hint="eastAsia"/>
          <w:b/>
          <w:sz w:val="20"/>
          <w:szCs w:val="20"/>
          <w:lang w:eastAsia="zh-CN"/>
        </w:rPr>
        <w:t>but</w:t>
      </w:r>
      <w:r w:rsidR="001C0A19">
        <w:rPr>
          <w:rFonts w:hint="eastAsia"/>
          <w:b/>
          <w:sz w:val="20"/>
          <w:szCs w:val="20"/>
          <w:lang w:eastAsia="zh-CN"/>
        </w:rPr>
        <w:t xml:space="preserve"> the GNSS </w:t>
      </w:r>
      <w:r w:rsidR="001C0A19">
        <w:rPr>
          <w:b/>
          <w:sz w:val="20"/>
          <w:szCs w:val="20"/>
          <w:lang w:eastAsia="zh-CN"/>
        </w:rPr>
        <w:t>validity</w:t>
      </w:r>
      <w:r w:rsidR="001C0A19">
        <w:rPr>
          <w:rFonts w:hint="eastAsia"/>
          <w:b/>
          <w:sz w:val="20"/>
          <w:szCs w:val="20"/>
          <w:lang w:eastAsia="zh-CN"/>
        </w:rPr>
        <w:t xml:space="preserve"> </w:t>
      </w:r>
      <w:r w:rsidR="001C0A19">
        <w:rPr>
          <w:b/>
          <w:sz w:val="20"/>
          <w:szCs w:val="20"/>
          <w:lang w:eastAsia="zh-CN"/>
        </w:rPr>
        <w:t>duration</w:t>
      </w:r>
      <w:r w:rsidR="001C0A19">
        <w:rPr>
          <w:rFonts w:hint="eastAsia"/>
          <w:b/>
          <w:sz w:val="20"/>
          <w:szCs w:val="20"/>
          <w:lang w:eastAsia="zh-CN"/>
        </w:rPr>
        <w:t xml:space="preserve"> is expired</w:t>
      </w:r>
      <w:r w:rsidR="00613EBC" w:rsidRPr="006A56C0">
        <w:rPr>
          <w:b/>
          <w:sz w:val="20"/>
          <w:szCs w:val="20"/>
          <w:lang w:eastAsia="x-none"/>
        </w:rPr>
        <w:t>.</w:t>
      </w:r>
      <w:r w:rsidR="006A56C0">
        <w:rPr>
          <w:rFonts w:hint="eastAsia"/>
          <w:b/>
          <w:sz w:val="20"/>
          <w:szCs w:val="20"/>
          <w:lang w:eastAsia="zh-CN"/>
        </w:rPr>
        <w:t xml:space="preserve"> </w:t>
      </w:r>
    </w:p>
    <w:p w:rsidR="0096221F" w:rsidRPr="00C30C20" w:rsidRDefault="0096221F" w:rsidP="004C546C">
      <w:pPr>
        <w:rPr>
          <w:sz w:val="20"/>
          <w:szCs w:val="20"/>
          <w:lang w:eastAsia="zh-CN"/>
        </w:rPr>
      </w:pPr>
      <w:bookmarkStart w:id="3" w:name="_GoBack"/>
      <w:bookmarkEnd w:id="3"/>
    </w:p>
    <w:p w:rsidR="00022526" w:rsidRDefault="00022526" w:rsidP="00022526">
      <w:pPr>
        <w:pStyle w:val="1"/>
      </w:pPr>
      <w:r>
        <w:t>Conclusion</w:t>
      </w:r>
    </w:p>
    <w:p w:rsidR="009B191E"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w:t>
      </w:r>
      <w:r w:rsidR="00D25B5A">
        <w:rPr>
          <w:rFonts w:hint="eastAsia"/>
          <w:noProof/>
          <w:sz w:val="20"/>
          <w:szCs w:val="20"/>
          <w:lang w:eastAsia="zh-CN"/>
        </w:rPr>
        <w:t xml:space="preserve">remaining </w:t>
      </w:r>
      <w:r>
        <w:rPr>
          <w:rFonts w:hint="eastAsia"/>
          <w:noProof/>
          <w:sz w:val="20"/>
          <w:szCs w:val="20"/>
          <w:lang w:eastAsia="zh-CN"/>
        </w:rPr>
        <w:t>issues of</w:t>
      </w:r>
      <w:r w:rsidR="005C2053">
        <w:rPr>
          <w:rFonts w:hint="eastAsia"/>
          <w:noProof/>
          <w:sz w:val="20"/>
          <w:szCs w:val="20"/>
          <w:lang w:eastAsia="zh-CN"/>
        </w:rPr>
        <w:t xml:space="preserve"> reacquiring</w:t>
      </w:r>
      <w:r>
        <w:rPr>
          <w:rFonts w:hint="eastAsia"/>
          <w:noProof/>
          <w:sz w:val="20"/>
          <w:szCs w:val="20"/>
          <w:lang w:eastAsia="zh-CN"/>
        </w:rPr>
        <w:t xml:space="preserve"> </w:t>
      </w:r>
      <w:r w:rsidR="00575BF9">
        <w:rPr>
          <w:rFonts w:hint="eastAsia"/>
          <w:noProof/>
          <w:sz w:val="20"/>
          <w:szCs w:val="20"/>
          <w:lang w:eastAsia="zh-CN"/>
        </w:rPr>
        <w:t>GNSS</w:t>
      </w:r>
      <w:r w:rsidR="005C2053">
        <w:rPr>
          <w:rFonts w:hint="eastAsia"/>
          <w:noProof/>
          <w:sz w:val="20"/>
          <w:szCs w:val="20"/>
          <w:lang w:eastAsia="zh-CN"/>
        </w:rPr>
        <w:t xml:space="preserve"> position fix</w:t>
      </w:r>
      <w:r w:rsidR="009B191E">
        <w:rPr>
          <w:rFonts w:hint="eastAsia"/>
          <w:noProof/>
          <w:sz w:val="20"/>
          <w:szCs w:val="20"/>
          <w:lang w:eastAsia="zh-CN"/>
        </w:rPr>
        <w:t xml:space="preserve">, and some proposals are made as </w:t>
      </w:r>
      <w:r w:rsidR="009B191E">
        <w:rPr>
          <w:noProof/>
          <w:sz w:val="20"/>
          <w:szCs w:val="20"/>
          <w:lang w:eastAsia="zh-CN"/>
        </w:rPr>
        <w:t>the</w:t>
      </w:r>
      <w:r w:rsidR="009B191E">
        <w:rPr>
          <w:rFonts w:hint="eastAsia"/>
          <w:noProof/>
          <w:sz w:val="20"/>
          <w:szCs w:val="20"/>
          <w:lang w:eastAsia="zh-CN"/>
        </w:rPr>
        <w:t xml:space="preserve"> follows:</w:t>
      </w:r>
    </w:p>
    <w:p w:rsidR="007F0F21" w:rsidRDefault="007F0F21" w:rsidP="007F0F21">
      <w:pPr>
        <w:rPr>
          <w:b/>
          <w:sz w:val="20"/>
          <w:szCs w:val="20"/>
          <w:lang w:eastAsia="zh-CN"/>
        </w:rPr>
      </w:pPr>
      <w:r w:rsidRPr="005513CD">
        <w:rPr>
          <w:b/>
          <w:sz w:val="20"/>
          <w:szCs w:val="20"/>
          <w:lang w:eastAsia="zh-CN"/>
        </w:rPr>
        <w:t>P</w:t>
      </w:r>
      <w:r w:rsidRPr="005513CD">
        <w:rPr>
          <w:rFonts w:hint="eastAsia"/>
          <w:b/>
          <w:sz w:val="20"/>
          <w:szCs w:val="20"/>
          <w:lang w:eastAsia="zh-CN"/>
        </w:rPr>
        <w:t xml:space="preserve">roposal 1: </w:t>
      </w:r>
      <w:r w:rsidRPr="005513CD">
        <w:rPr>
          <w:rFonts w:hint="eastAsia"/>
          <w:b/>
          <w:bCs/>
          <w:iCs/>
          <w:sz w:val="20"/>
          <w:szCs w:val="20"/>
          <w:lang w:eastAsia="zh-CN"/>
        </w:rPr>
        <w:t>W</w:t>
      </w:r>
      <w:r w:rsidRPr="005513CD">
        <w:rPr>
          <w:b/>
          <w:bCs/>
          <w:iCs/>
          <w:sz w:val="20"/>
          <w:szCs w:val="20"/>
          <w:lang w:eastAsia="zh-CN"/>
        </w:rPr>
        <w:t>hen HARQ feedback for the MAC CE is enabled</w:t>
      </w:r>
      <w:r w:rsidRPr="005513CD">
        <w:rPr>
          <w:rFonts w:hint="eastAsia"/>
          <w:b/>
          <w:bCs/>
          <w:iCs/>
          <w:sz w:val="20"/>
          <w:szCs w:val="20"/>
          <w:lang w:eastAsia="zh-CN"/>
        </w:rPr>
        <w:t xml:space="preserve">, </w:t>
      </w:r>
      <w:r w:rsidRPr="005513CD">
        <w:rPr>
          <w:b/>
          <w:iCs/>
          <w:sz w:val="20"/>
          <w:szCs w:val="20"/>
          <w:lang w:eastAsia="zh-CN"/>
        </w:rPr>
        <w:t xml:space="preserve">X2 is </w:t>
      </w:r>
      <w:r>
        <w:rPr>
          <w:rFonts w:hint="eastAsia"/>
          <w:b/>
          <w:iCs/>
          <w:sz w:val="20"/>
          <w:szCs w:val="20"/>
          <w:lang w:eastAsia="zh-CN"/>
        </w:rPr>
        <w:t xml:space="preserve">one </w:t>
      </w:r>
      <w:r w:rsidRPr="005513CD">
        <w:rPr>
          <w:b/>
          <w:iCs/>
          <w:sz w:val="20"/>
          <w:szCs w:val="20"/>
          <w:lang w:eastAsia="zh-CN"/>
        </w:rPr>
        <w:t>configured value</w:t>
      </w:r>
      <w:r>
        <w:rPr>
          <w:rFonts w:hint="eastAsia"/>
          <w:b/>
          <w:iCs/>
          <w:sz w:val="20"/>
          <w:szCs w:val="20"/>
          <w:lang w:eastAsia="zh-CN"/>
        </w:rPr>
        <w:t xml:space="preserve"> and can be UE specific</w:t>
      </w:r>
      <w:r w:rsidRPr="005513CD">
        <w:rPr>
          <w:b/>
          <w:sz w:val="20"/>
          <w:szCs w:val="20"/>
          <w:lang w:eastAsia="x-none"/>
        </w:rPr>
        <w:t>.</w:t>
      </w:r>
      <w:r w:rsidRPr="005513CD">
        <w:rPr>
          <w:rFonts w:hint="eastAsia"/>
          <w:b/>
          <w:sz w:val="20"/>
          <w:szCs w:val="20"/>
          <w:lang w:eastAsia="zh-CN"/>
        </w:rPr>
        <w:t xml:space="preserve"> </w:t>
      </w:r>
    </w:p>
    <w:p w:rsidR="0009265C" w:rsidRPr="006A56C0" w:rsidRDefault="0009265C" w:rsidP="0009265C">
      <w:pPr>
        <w:rPr>
          <w:b/>
          <w:sz w:val="20"/>
          <w:szCs w:val="20"/>
          <w:lang w:eastAsia="zh-CN"/>
        </w:rPr>
      </w:pPr>
      <w:r w:rsidRPr="006A56C0">
        <w:rPr>
          <w:b/>
          <w:sz w:val="20"/>
          <w:szCs w:val="20"/>
          <w:lang w:eastAsia="zh-CN"/>
        </w:rPr>
        <w:t>P</w:t>
      </w:r>
      <w:r w:rsidRPr="006A56C0">
        <w:rPr>
          <w:rFonts w:hint="eastAsia"/>
          <w:b/>
          <w:sz w:val="20"/>
          <w:szCs w:val="20"/>
          <w:lang w:eastAsia="zh-CN"/>
        </w:rPr>
        <w:t xml:space="preserve">roposal </w:t>
      </w:r>
      <w:r>
        <w:rPr>
          <w:rFonts w:hint="eastAsia"/>
          <w:b/>
          <w:sz w:val="20"/>
          <w:szCs w:val="20"/>
          <w:lang w:eastAsia="zh-CN"/>
        </w:rPr>
        <w:t>2</w:t>
      </w:r>
      <w:r w:rsidRPr="006A56C0">
        <w:rPr>
          <w:rFonts w:hint="eastAsia"/>
          <w:b/>
          <w:sz w:val="20"/>
          <w:szCs w:val="20"/>
          <w:lang w:eastAsia="zh-CN"/>
        </w:rPr>
        <w:t xml:space="preserve">: </w:t>
      </w:r>
      <w:r>
        <w:rPr>
          <w:rFonts w:hint="eastAsia"/>
          <w:b/>
          <w:sz w:val="20"/>
          <w:szCs w:val="20"/>
          <w:lang w:eastAsia="zh-CN"/>
        </w:rPr>
        <w:t xml:space="preserve">New UE behavior should be defined when </w:t>
      </w:r>
      <w:proofErr w:type="spellStart"/>
      <w:r w:rsidRPr="001C0A19">
        <w:rPr>
          <w:b/>
          <w:sz w:val="20"/>
          <w:szCs w:val="20"/>
          <w:lang w:eastAsia="zh-CN"/>
        </w:rPr>
        <w:t>timeAlignmentTime</w:t>
      </w:r>
      <w:r w:rsidRPr="001C0A19">
        <w:rPr>
          <w:b/>
          <w:iCs/>
          <w:lang w:eastAsia="zh-CN"/>
        </w:rPr>
        <w:t>r</w:t>
      </w:r>
      <w:proofErr w:type="spellEnd"/>
      <w:r>
        <w:rPr>
          <w:rFonts w:hint="eastAsia"/>
          <w:b/>
          <w:sz w:val="20"/>
          <w:szCs w:val="20"/>
          <w:lang w:eastAsia="zh-CN"/>
        </w:rPr>
        <w:t xml:space="preserve"> is valid or one </w:t>
      </w:r>
      <w:r>
        <w:rPr>
          <w:b/>
          <w:sz w:val="20"/>
          <w:szCs w:val="20"/>
          <w:lang w:eastAsia="zh-CN"/>
        </w:rPr>
        <w:t>explicit</w:t>
      </w:r>
      <w:r>
        <w:rPr>
          <w:rFonts w:hint="eastAsia"/>
          <w:b/>
          <w:sz w:val="20"/>
          <w:szCs w:val="20"/>
          <w:lang w:eastAsia="zh-CN"/>
        </w:rPr>
        <w:t xml:space="preserve"> time </w:t>
      </w:r>
      <w:r>
        <w:rPr>
          <w:b/>
          <w:sz w:val="20"/>
          <w:szCs w:val="20"/>
          <w:lang w:eastAsia="zh-CN"/>
        </w:rPr>
        <w:t>parameter</w:t>
      </w:r>
      <w:r>
        <w:rPr>
          <w:rFonts w:hint="eastAsia"/>
          <w:b/>
          <w:sz w:val="20"/>
          <w:szCs w:val="20"/>
          <w:lang w:eastAsia="zh-CN"/>
        </w:rPr>
        <w:t xml:space="preserve"> is indicated to extend the RRC connection </w:t>
      </w:r>
      <w:r w:rsidR="00863043">
        <w:rPr>
          <w:rFonts w:hint="eastAsia"/>
          <w:b/>
          <w:sz w:val="20"/>
          <w:szCs w:val="20"/>
          <w:lang w:eastAsia="zh-CN"/>
        </w:rPr>
        <w:t xml:space="preserve">but </w:t>
      </w:r>
      <w:r>
        <w:rPr>
          <w:rFonts w:hint="eastAsia"/>
          <w:b/>
          <w:sz w:val="20"/>
          <w:szCs w:val="20"/>
          <w:lang w:eastAsia="zh-CN"/>
        </w:rPr>
        <w:t xml:space="preserve">the GNSS </w:t>
      </w:r>
      <w:r>
        <w:rPr>
          <w:b/>
          <w:sz w:val="20"/>
          <w:szCs w:val="20"/>
          <w:lang w:eastAsia="zh-CN"/>
        </w:rPr>
        <w:t>validity</w:t>
      </w:r>
      <w:r>
        <w:rPr>
          <w:rFonts w:hint="eastAsia"/>
          <w:b/>
          <w:sz w:val="20"/>
          <w:szCs w:val="20"/>
          <w:lang w:eastAsia="zh-CN"/>
        </w:rPr>
        <w:t xml:space="preserve"> </w:t>
      </w:r>
      <w:r>
        <w:rPr>
          <w:b/>
          <w:sz w:val="20"/>
          <w:szCs w:val="20"/>
          <w:lang w:eastAsia="zh-CN"/>
        </w:rPr>
        <w:t>duration</w:t>
      </w:r>
      <w:r>
        <w:rPr>
          <w:rFonts w:hint="eastAsia"/>
          <w:b/>
          <w:sz w:val="20"/>
          <w:szCs w:val="20"/>
          <w:lang w:eastAsia="zh-CN"/>
        </w:rPr>
        <w:t xml:space="preserve"> is expired</w:t>
      </w:r>
      <w:r w:rsidRPr="006A56C0">
        <w:rPr>
          <w:b/>
          <w:sz w:val="20"/>
          <w:szCs w:val="20"/>
          <w:lang w:eastAsia="x-none"/>
        </w:rPr>
        <w:t>.</w:t>
      </w:r>
      <w:r>
        <w:rPr>
          <w:rFonts w:hint="eastAsia"/>
          <w:b/>
          <w:sz w:val="20"/>
          <w:szCs w:val="20"/>
          <w:lang w:eastAsia="zh-CN"/>
        </w:rPr>
        <w:t xml:space="preserve"> </w:t>
      </w:r>
    </w:p>
    <w:p w:rsidR="00022526" w:rsidRPr="0009265C"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t>References</w:t>
      </w:r>
    </w:p>
    <w:p w:rsidR="00C62018" w:rsidRPr="005C0F43" w:rsidRDefault="008A00DB" w:rsidP="00C62018">
      <w:pPr>
        <w:pStyle w:val="a4"/>
        <w:numPr>
          <w:ilvl w:val="0"/>
          <w:numId w:val="16"/>
        </w:numPr>
        <w:spacing w:line="288" w:lineRule="auto"/>
        <w:ind w:firstLineChars="0"/>
        <w:rPr>
          <w:color w:val="000000"/>
          <w:sz w:val="20"/>
          <w:szCs w:val="20"/>
          <w:lang w:eastAsia="zh-CN"/>
        </w:rPr>
      </w:pPr>
      <w:bookmarkStart w:id="4" w:name="_Ref109393801"/>
      <w:bookmarkStart w:id="5" w:name="_Ref67421467"/>
      <w:r>
        <w:rPr>
          <w:sz w:val="20"/>
          <w:szCs w:val="20"/>
        </w:rPr>
        <w:t>Chairman’s note, 3GPP RAN1 #1</w:t>
      </w:r>
      <w:r>
        <w:rPr>
          <w:rFonts w:hint="eastAsia"/>
          <w:sz w:val="20"/>
          <w:szCs w:val="20"/>
          <w:lang w:eastAsia="zh-CN"/>
        </w:rPr>
        <w:t>1</w:t>
      </w:r>
      <w:r w:rsidR="004A7588">
        <w:rPr>
          <w:rFonts w:hint="eastAsia"/>
          <w:sz w:val="20"/>
          <w:szCs w:val="20"/>
          <w:lang w:eastAsia="zh-CN"/>
        </w:rPr>
        <w:t>4</w:t>
      </w:r>
      <w:r w:rsidR="00C62018" w:rsidRPr="00C62018">
        <w:rPr>
          <w:sz w:val="20"/>
          <w:szCs w:val="20"/>
        </w:rPr>
        <w:t>.</w:t>
      </w:r>
      <w:bookmarkEnd w:id="4"/>
    </w:p>
    <w:bookmarkEnd w:id="5"/>
    <w:p w:rsidR="00C62018" w:rsidRPr="00A80570" w:rsidRDefault="00C62018" w:rsidP="00922464">
      <w:pPr>
        <w:pStyle w:val="a4"/>
        <w:spacing w:line="288" w:lineRule="auto"/>
        <w:ind w:left="420" w:firstLineChars="0" w:firstLine="0"/>
        <w:rPr>
          <w:color w:val="000000"/>
          <w:sz w:val="20"/>
          <w:szCs w:val="20"/>
          <w:lang w:eastAsia="zh-CN"/>
        </w:rPr>
      </w:pPr>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C58" w:rsidRDefault="007E6C58" w:rsidP="005766B9">
      <w:pPr>
        <w:spacing w:after="0"/>
      </w:pPr>
      <w:r>
        <w:separator/>
      </w:r>
    </w:p>
  </w:endnote>
  <w:endnote w:type="continuationSeparator" w:id="0">
    <w:p w:rsidR="007E6C58" w:rsidRDefault="007E6C58"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C58" w:rsidRDefault="007E6C58" w:rsidP="005766B9">
      <w:pPr>
        <w:spacing w:after="0"/>
      </w:pPr>
      <w:r>
        <w:separator/>
      </w:r>
    </w:p>
  </w:footnote>
  <w:footnote w:type="continuationSeparator" w:id="0">
    <w:p w:rsidR="007E6C58" w:rsidRDefault="007E6C58"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8">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4"/>
  </w:num>
  <w:num w:numId="6">
    <w:abstractNumId w:val="8"/>
  </w:num>
  <w:num w:numId="7">
    <w:abstractNumId w:val="6"/>
  </w:num>
  <w:num w:numId="8">
    <w:abstractNumId w:val="12"/>
  </w:num>
  <w:num w:numId="9">
    <w:abstractNumId w:val="3"/>
  </w:num>
  <w:num w:numId="10">
    <w:abstractNumId w:val="10"/>
  </w:num>
  <w:num w:numId="11">
    <w:abstractNumId w:val="7"/>
  </w:num>
  <w:num w:numId="12">
    <w:abstractNumId w:val="21"/>
  </w:num>
  <w:num w:numId="13">
    <w:abstractNumId w:val="20"/>
  </w:num>
  <w:num w:numId="14">
    <w:abstractNumId w:val="5"/>
  </w:num>
  <w:num w:numId="15">
    <w:abstractNumId w:val="2"/>
  </w:num>
  <w:num w:numId="16">
    <w:abstractNumId w:val="0"/>
  </w:num>
  <w:num w:numId="17">
    <w:abstractNumId w:val="10"/>
  </w:num>
  <w:num w:numId="18">
    <w:abstractNumId w:val="17"/>
  </w:num>
  <w:num w:numId="19">
    <w:abstractNumId w:val="10"/>
  </w:num>
  <w:num w:numId="20">
    <w:abstractNumId w:val="10"/>
  </w:num>
  <w:num w:numId="21">
    <w:abstractNumId w:val="16"/>
  </w:num>
  <w:num w:numId="22">
    <w:abstractNumId w:val="15"/>
  </w:num>
  <w:num w:numId="23">
    <w:abstractNumId w:val="4"/>
  </w:num>
  <w:num w:numId="24">
    <w:abstractNumId w:val="13"/>
  </w:num>
  <w:num w:numId="25">
    <w:abstractNumId w:val="19"/>
  </w:num>
  <w:num w:numId="26">
    <w:abstractNumId w:val="10"/>
  </w:num>
  <w:num w:numId="27">
    <w:abstractNumId w:val="18"/>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CF7"/>
    <w:rsid w:val="00004C91"/>
    <w:rsid w:val="000071F0"/>
    <w:rsid w:val="00007304"/>
    <w:rsid w:val="000144FA"/>
    <w:rsid w:val="000155FE"/>
    <w:rsid w:val="00015839"/>
    <w:rsid w:val="0001593E"/>
    <w:rsid w:val="0001694E"/>
    <w:rsid w:val="00016BD1"/>
    <w:rsid w:val="00022526"/>
    <w:rsid w:val="00022B33"/>
    <w:rsid w:val="00024E99"/>
    <w:rsid w:val="00026F72"/>
    <w:rsid w:val="000277B4"/>
    <w:rsid w:val="000329F4"/>
    <w:rsid w:val="00036EB7"/>
    <w:rsid w:val="000374C3"/>
    <w:rsid w:val="000403BB"/>
    <w:rsid w:val="0004107C"/>
    <w:rsid w:val="00051FFB"/>
    <w:rsid w:val="000539D4"/>
    <w:rsid w:val="00057E5E"/>
    <w:rsid w:val="00064F8E"/>
    <w:rsid w:val="0007688C"/>
    <w:rsid w:val="00080198"/>
    <w:rsid w:val="00083733"/>
    <w:rsid w:val="00084FA8"/>
    <w:rsid w:val="00087605"/>
    <w:rsid w:val="0009265C"/>
    <w:rsid w:val="00095154"/>
    <w:rsid w:val="0009657D"/>
    <w:rsid w:val="0009797B"/>
    <w:rsid w:val="000A1682"/>
    <w:rsid w:val="000A1993"/>
    <w:rsid w:val="000A2E20"/>
    <w:rsid w:val="000A42C6"/>
    <w:rsid w:val="000A51A5"/>
    <w:rsid w:val="000A7473"/>
    <w:rsid w:val="000B0D1F"/>
    <w:rsid w:val="000B0EF7"/>
    <w:rsid w:val="000C0F9B"/>
    <w:rsid w:val="000C3482"/>
    <w:rsid w:val="000D3E79"/>
    <w:rsid w:val="000E079F"/>
    <w:rsid w:val="000E09A4"/>
    <w:rsid w:val="000E0A4F"/>
    <w:rsid w:val="000E59E6"/>
    <w:rsid w:val="000F0872"/>
    <w:rsid w:val="000F38C2"/>
    <w:rsid w:val="000F454F"/>
    <w:rsid w:val="000F5E56"/>
    <w:rsid w:val="000F681E"/>
    <w:rsid w:val="000F7A49"/>
    <w:rsid w:val="00100A9C"/>
    <w:rsid w:val="0010334D"/>
    <w:rsid w:val="001113E7"/>
    <w:rsid w:val="001114CE"/>
    <w:rsid w:val="00111C06"/>
    <w:rsid w:val="00113499"/>
    <w:rsid w:val="00123549"/>
    <w:rsid w:val="00124F35"/>
    <w:rsid w:val="00125C85"/>
    <w:rsid w:val="001316C7"/>
    <w:rsid w:val="00133D93"/>
    <w:rsid w:val="001359C9"/>
    <w:rsid w:val="00135CD2"/>
    <w:rsid w:val="001413DE"/>
    <w:rsid w:val="00145137"/>
    <w:rsid w:val="00145F59"/>
    <w:rsid w:val="00146925"/>
    <w:rsid w:val="001476C4"/>
    <w:rsid w:val="0015003E"/>
    <w:rsid w:val="001526BE"/>
    <w:rsid w:val="00156F4E"/>
    <w:rsid w:val="00161D56"/>
    <w:rsid w:val="00162E81"/>
    <w:rsid w:val="001665D0"/>
    <w:rsid w:val="00166D1E"/>
    <w:rsid w:val="00167A71"/>
    <w:rsid w:val="0017207E"/>
    <w:rsid w:val="001723F4"/>
    <w:rsid w:val="00174917"/>
    <w:rsid w:val="00175C05"/>
    <w:rsid w:val="00176AA9"/>
    <w:rsid w:val="001815D6"/>
    <w:rsid w:val="00181D71"/>
    <w:rsid w:val="0018295A"/>
    <w:rsid w:val="00185AF2"/>
    <w:rsid w:val="00190B0C"/>
    <w:rsid w:val="0019405D"/>
    <w:rsid w:val="0019730D"/>
    <w:rsid w:val="001A1939"/>
    <w:rsid w:val="001A3CA9"/>
    <w:rsid w:val="001A3F70"/>
    <w:rsid w:val="001A4EE3"/>
    <w:rsid w:val="001B36BD"/>
    <w:rsid w:val="001B68DF"/>
    <w:rsid w:val="001B7E72"/>
    <w:rsid w:val="001C0A19"/>
    <w:rsid w:val="001C6365"/>
    <w:rsid w:val="001D17CB"/>
    <w:rsid w:val="001D1D74"/>
    <w:rsid w:val="001D36D4"/>
    <w:rsid w:val="001D3D89"/>
    <w:rsid w:val="001E3E3B"/>
    <w:rsid w:val="001E55CD"/>
    <w:rsid w:val="001E7843"/>
    <w:rsid w:val="001F08B7"/>
    <w:rsid w:val="001F3220"/>
    <w:rsid w:val="001F47D7"/>
    <w:rsid w:val="00203D71"/>
    <w:rsid w:val="00203F64"/>
    <w:rsid w:val="0020532F"/>
    <w:rsid w:val="002155C8"/>
    <w:rsid w:val="00216383"/>
    <w:rsid w:val="00216720"/>
    <w:rsid w:val="0022017F"/>
    <w:rsid w:val="00220204"/>
    <w:rsid w:val="00221889"/>
    <w:rsid w:val="00221EFD"/>
    <w:rsid w:val="00222957"/>
    <w:rsid w:val="002268EE"/>
    <w:rsid w:val="0023015E"/>
    <w:rsid w:val="0023033A"/>
    <w:rsid w:val="0023165B"/>
    <w:rsid w:val="002347E5"/>
    <w:rsid w:val="0024394D"/>
    <w:rsid w:val="002444B7"/>
    <w:rsid w:val="002467A8"/>
    <w:rsid w:val="0025189A"/>
    <w:rsid w:val="00252298"/>
    <w:rsid w:val="0025290E"/>
    <w:rsid w:val="00253D66"/>
    <w:rsid w:val="002550B6"/>
    <w:rsid w:val="00262156"/>
    <w:rsid w:val="00264305"/>
    <w:rsid w:val="00265C1B"/>
    <w:rsid w:val="002670A1"/>
    <w:rsid w:val="002721D1"/>
    <w:rsid w:val="0027226E"/>
    <w:rsid w:val="00282FCB"/>
    <w:rsid w:val="00290C25"/>
    <w:rsid w:val="00291413"/>
    <w:rsid w:val="0029253C"/>
    <w:rsid w:val="002969E3"/>
    <w:rsid w:val="00296C80"/>
    <w:rsid w:val="00297EA5"/>
    <w:rsid w:val="002A00F1"/>
    <w:rsid w:val="002A6E5E"/>
    <w:rsid w:val="002A764A"/>
    <w:rsid w:val="002B4F39"/>
    <w:rsid w:val="002B510B"/>
    <w:rsid w:val="002B561D"/>
    <w:rsid w:val="002B5F86"/>
    <w:rsid w:val="002B6030"/>
    <w:rsid w:val="002B73AF"/>
    <w:rsid w:val="002C26A7"/>
    <w:rsid w:val="002C2CBC"/>
    <w:rsid w:val="002C7C77"/>
    <w:rsid w:val="002D1371"/>
    <w:rsid w:val="002D1479"/>
    <w:rsid w:val="002E55B1"/>
    <w:rsid w:val="002E59D8"/>
    <w:rsid w:val="002E6DA7"/>
    <w:rsid w:val="002F1E6B"/>
    <w:rsid w:val="002F5F8C"/>
    <w:rsid w:val="002F68E7"/>
    <w:rsid w:val="00302BE7"/>
    <w:rsid w:val="003039CC"/>
    <w:rsid w:val="0030494C"/>
    <w:rsid w:val="003072B1"/>
    <w:rsid w:val="00307FDA"/>
    <w:rsid w:val="00322044"/>
    <w:rsid w:val="0032319A"/>
    <w:rsid w:val="00326D98"/>
    <w:rsid w:val="00327D03"/>
    <w:rsid w:val="00330B89"/>
    <w:rsid w:val="00330FF9"/>
    <w:rsid w:val="00331838"/>
    <w:rsid w:val="00337ADE"/>
    <w:rsid w:val="00340A1E"/>
    <w:rsid w:val="00346AAF"/>
    <w:rsid w:val="00351057"/>
    <w:rsid w:val="00353100"/>
    <w:rsid w:val="00354651"/>
    <w:rsid w:val="00356137"/>
    <w:rsid w:val="00360543"/>
    <w:rsid w:val="00360BFD"/>
    <w:rsid w:val="0036115B"/>
    <w:rsid w:val="00363280"/>
    <w:rsid w:val="00364EA6"/>
    <w:rsid w:val="00364F3C"/>
    <w:rsid w:val="00373216"/>
    <w:rsid w:val="00374FD1"/>
    <w:rsid w:val="003775C9"/>
    <w:rsid w:val="00380104"/>
    <w:rsid w:val="003811AC"/>
    <w:rsid w:val="003832C7"/>
    <w:rsid w:val="00383456"/>
    <w:rsid w:val="00384121"/>
    <w:rsid w:val="00386932"/>
    <w:rsid w:val="003876C7"/>
    <w:rsid w:val="00390182"/>
    <w:rsid w:val="00393711"/>
    <w:rsid w:val="00397DB0"/>
    <w:rsid w:val="003A0E80"/>
    <w:rsid w:val="003A1E70"/>
    <w:rsid w:val="003A2A9A"/>
    <w:rsid w:val="003A7990"/>
    <w:rsid w:val="003B0D31"/>
    <w:rsid w:val="003B2791"/>
    <w:rsid w:val="003B5CC9"/>
    <w:rsid w:val="003C1C5A"/>
    <w:rsid w:val="003C32AA"/>
    <w:rsid w:val="003C34EE"/>
    <w:rsid w:val="003C72CF"/>
    <w:rsid w:val="003D0FF7"/>
    <w:rsid w:val="003D2A59"/>
    <w:rsid w:val="003D569C"/>
    <w:rsid w:val="003D66CC"/>
    <w:rsid w:val="003D7C72"/>
    <w:rsid w:val="003E1730"/>
    <w:rsid w:val="003E61C0"/>
    <w:rsid w:val="003E72C7"/>
    <w:rsid w:val="003F457F"/>
    <w:rsid w:val="003F5177"/>
    <w:rsid w:val="003F56C9"/>
    <w:rsid w:val="003F5B87"/>
    <w:rsid w:val="00401510"/>
    <w:rsid w:val="004043AF"/>
    <w:rsid w:val="0040595D"/>
    <w:rsid w:val="00410106"/>
    <w:rsid w:val="00410203"/>
    <w:rsid w:val="0041367F"/>
    <w:rsid w:val="00414110"/>
    <w:rsid w:val="00415A1B"/>
    <w:rsid w:val="00416452"/>
    <w:rsid w:val="0042153B"/>
    <w:rsid w:val="00424790"/>
    <w:rsid w:val="00425246"/>
    <w:rsid w:val="00425F45"/>
    <w:rsid w:val="00426936"/>
    <w:rsid w:val="004418B3"/>
    <w:rsid w:val="00441FF9"/>
    <w:rsid w:val="004427FF"/>
    <w:rsid w:val="00445D1B"/>
    <w:rsid w:val="00454954"/>
    <w:rsid w:val="004555A3"/>
    <w:rsid w:val="004558A1"/>
    <w:rsid w:val="004611C5"/>
    <w:rsid w:val="004664E2"/>
    <w:rsid w:val="00466D81"/>
    <w:rsid w:val="00467239"/>
    <w:rsid w:val="00473D6F"/>
    <w:rsid w:val="00474CB3"/>
    <w:rsid w:val="00475442"/>
    <w:rsid w:val="004803AA"/>
    <w:rsid w:val="00481759"/>
    <w:rsid w:val="004829CB"/>
    <w:rsid w:val="0048365F"/>
    <w:rsid w:val="00483CE9"/>
    <w:rsid w:val="00484FDA"/>
    <w:rsid w:val="00486518"/>
    <w:rsid w:val="0049264E"/>
    <w:rsid w:val="00493E6C"/>
    <w:rsid w:val="00494068"/>
    <w:rsid w:val="00495BA9"/>
    <w:rsid w:val="00496596"/>
    <w:rsid w:val="004A1CC0"/>
    <w:rsid w:val="004A4C88"/>
    <w:rsid w:val="004A650F"/>
    <w:rsid w:val="004A7588"/>
    <w:rsid w:val="004B0A8A"/>
    <w:rsid w:val="004B12FC"/>
    <w:rsid w:val="004B2BA2"/>
    <w:rsid w:val="004B3DF2"/>
    <w:rsid w:val="004B4C60"/>
    <w:rsid w:val="004B56B9"/>
    <w:rsid w:val="004B6D90"/>
    <w:rsid w:val="004C1A0E"/>
    <w:rsid w:val="004C2A3B"/>
    <w:rsid w:val="004C395A"/>
    <w:rsid w:val="004C546C"/>
    <w:rsid w:val="004C5505"/>
    <w:rsid w:val="004C664A"/>
    <w:rsid w:val="004C6D2D"/>
    <w:rsid w:val="004D0A77"/>
    <w:rsid w:val="004D181F"/>
    <w:rsid w:val="004D668B"/>
    <w:rsid w:val="004D6863"/>
    <w:rsid w:val="004E3410"/>
    <w:rsid w:val="004E792D"/>
    <w:rsid w:val="004F0319"/>
    <w:rsid w:val="004F3017"/>
    <w:rsid w:val="004F7DF9"/>
    <w:rsid w:val="004F7F01"/>
    <w:rsid w:val="005026A6"/>
    <w:rsid w:val="00503F2E"/>
    <w:rsid w:val="00505189"/>
    <w:rsid w:val="005079E8"/>
    <w:rsid w:val="005127FC"/>
    <w:rsid w:val="00514B50"/>
    <w:rsid w:val="00516229"/>
    <w:rsid w:val="005162E1"/>
    <w:rsid w:val="00516EAF"/>
    <w:rsid w:val="00521EE4"/>
    <w:rsid w:val="00527C10"/>
    <w:rsid w:val="00527C8D"/>
    <w:rsid w:val="0053018D"/>
    <w:rsid w:val="0053277D"/>
    <w:rsid w:val="005343A3"/>
    <w:rsid w:val="005416C3"/>
    <w:rsid w:val="00542B86"/>
    <w:rsid w:val="005436FC"/>
    <w:rsid w:val="0054606B"/>
    <w:rsid w:val="0054620E"/>
    <w:rsid w:val="005474B9"/>
    <w:rsid w:val="00547854"/>
    <w:rsid w:val="005513CD"/>
    <w:rsid w:val="0055281A"/>
    <w:rsid w:val="00553DD4"/>
    <w:rsid w:val="00554AD7"/>
    <w:rsid w:val="00555A7A"/>
    <w:rsid w:val="00556FD1"/>
    <w:rsid w:val="00560DA2"/>
    <w:rsid w:val="005640A6"/>
    <w:rsid w:val="00574D8F"/>
    <w:rsid w:val="00575898"/>
    <w:rsid w:val="00575BF9"/>
    <w:rsid w:val="005766B9"/>
    <w:rsid w:val="00581BD2"/>
    <w:rsid w:val="00585F72"/>
    <w:rsid w:val="00586162"/>
    <w:rsid w:val="00594A03"/>
    <w:rsid w:val="0059524A"/>
    <w:rsid w:val="005A6A09"/>
    <w:rsid w:val="005A71A5"/>
    <w:rsid w:val="005B1ACA"/>
    <w:rsid w:val="005B476C"/>
    <w:rsid w:val="005C0F43"/>
    <w:rsid w:val="005C137F"/>
    <w:rsid w:val="005C2053"/>
    <w:rsid w:val="005C33AF"/>
    <w:rsid w:val="005D02D2"/>
    <w:rsid w:val="005D3BAE"/>
    <w:rsid w:val="005D59FE"/>
    <w:rsid w:val="005D678B"/>
    <w:rsid w:val="005D7384"/>
    <w:rsid w:val="005D7CB8"/>
    <w:rsid w:val="005D7DE4"/>
    <w:rsid w:val="005D7EAC"/>
    <w:rsid w:val="005E075A"/>
    <w:rsid w:val="005E5224"/>
    <w:rsid w:val="005E7000"/>
    <w:rsid w:val="005E782A"/>
    <w:rsid w:val="005E7B20"/>
    <w:rsid w:val="005F026F"/>
    <w:rsid w:val="005F6DD9"/>
    <w:rsid w:val="005F7460"/>
    <w:rsid w:val="006043CC"/>
    <w:rsid w:val="00606069"/>
    <w:rsid w:val="0060630A"/>
    <w:rsid w:val="00612517"/>
    <w:rsid w:val="00613EBC"/>
    <w:rsid w:val="00622AA9"/>
    <w:rsid w:val="006231A9"/>
    <w:rsid w:val="0062539F"/>
    <w:rsid w:val="006336D6"/>
    <w:rsid w:val="0063573D"/>
    <w:rsid w:val="0063760F"/>
    <w:rsid w:val="00637764"/>
    <w:rsid w:val="00637F91"/>
    <w:rsid w:val="00644C93"/>
    <w:rsid w:val="00644E22"/>
    <w:rsid w:val="00647D77"/>
    <w:rsid w:val="00650083"/>
    <w:rsid w:val="006500DA"/>
    <w:rsid w:val="006545A6"/>
    <w:rsid w:val="00655738"/>
    <w:rsid w:val="00655CAB"/>
    <w:rsid w:val="00655F05"/>
    <w:rsid w:val="006608B0"/>
    <w:rsid w:val="006661DC"/>
    <w:rsid w:val="00666F86"/>
    <w:rsid w:val="00667395"/>
    <w:rsid w:val="00667697"/>
    <w:rsid w:val="006718BD"/>
    <w:rsid w:val="0067279F"/>
    <w:rsid w:val="00672AAB"/>
    <w:rsid w:val="006741A0"/>
    <w:rsid w:val="00674E17"/>
    <w:rsid w:val="0067645F"/>
    <w:rsid w:val="0068145B"/>
    <w:rsid w:val="00681789"/>
    <w:rsid w:val="00683840"/>
    <w:rsid w:val="006842A8"/>
    <w:rsid w:val="00686F67"/>
    <w:rsid w:val="0069001E"/>
    <w:rsid w:val="0069028B"/>
    <w:rsid w:val="006925BC"/>
    <w:rsid w:val="00692EE6"/>
    <w:rsid w:val="00696EAB"/>
    <w:rsid w:val="006A0952"/>
    <w:rsid w:val="006A20C2"/>
    <w:rsid w:val="006A56C0"/>
    <w:rsid w:val="006A5D47"/>
    <w:rsid w:val="006B458A"/>
    <w:rsid w:val="006B4660"/>
    <w:rsid w:val="006C0D0E"/>
    <w:rsid w:val="006C3172"/>
    <w:rsid w:val="006C6437"/>
    <w:rsid w:val="006C6972"/>
    <w:rsid w:val="006D060E"/>
    <w:rsid w:val="006D0773"/>
    <w:rsid w:val="006D3168"/>
    <w:rsid w:val="006D3201"/>
    <w:rsid w:val="006D6695"/>
    <w:rsid w:val="006E4886"/>
    <w:rsid w:val="006F05EA"/>
    <w:rsid w:val="006F0911"/>
    <w:rsid w:val="006F468B"/>
    <w:rsid w:val="006F734C"/>
    <w:rsid w:val="00700340"/>
    <w:rsid w:val="00700CA5"/>
    <w:rsid w:val="00701BEF"/>
    <w:rsid w:val="00702433"/>
    <w:rsid w:val="00710F5C"/>
    <w:rsid w:val="00714CE3"/>
    <w:rsid w:val="0072037E"/>
    <w:rsid w:val="007205E2"/>
    <w:rsid w:val="00721DD2"/>
    <w:rsid w:val="00722FD9"/>
    <w:rsid w:val="00730BC7"/>
    <w:rsid w:val="007314D5"/>
    <w:rsid w:val="00732384"/>
    <w:rsid w:val="00735743"/>
    <w:rsid w:val="00741A85"/>
    <w:rsid w:val="00744789"/>
    <w:rsid w:val="00750BF9"/>
    <w:rsid w:val="00750EAF"/>
    <w:rsid w:val="00754ACB"/>
    <w:rsid w:val="007551BC"/>
    <w:rsid w:val="00756C28"/>
    <w:rsid w:val="00757EA4"/>
    <w:rsid w:val="00762543"/>
    <w:rsid w:val="00762F11"/>
    <w:rsid w:val="007707B5"/>
    <w:rsid w:val="00776B8C"/>
    <w:rsid w:val="007774F5"/>
    <w:rsid w:val="00780C52"/>
    <w:rsid w:val="00781455"/>
    <w:rsid w:val="007842F6"/>
    <w:rsid w:val="00785924"/>
    <w:rsid w:val="007872EE"/>
    <w:rsid w:val="00790F22"/>
    <w:rsid w:val="0079173C"/>
    <w:rsid w:val="00791C3A"/>
    <w:rsid w:val="00793913"/>
    <w:rsid w:val="00794767"/>
    <w:rsid w:val="00797EF4"/>
    <w:rsid w:val="007A4BDA"/>
    <w:rsid w:val="007A571F"/>
    <w:rsid w:val="007B513E"/>
    <w:rsid w:val="007B6F6F"/>
    <w:rsid w:val="007C25A1"/>
    <w:rsid w:val="007C28A8"/>
    <w:rsid w:val="007C383E"/>
    <w:rsid w:val="007C434D"/>
    <w:rsid w:val="007C72C0"/>
    <w:rsid w:val="007C7583"/>
    <w:rsid w:val="007E527D"/>
    <w:rsid w:val="007E6C58"/>
    <w:rsid w:val="007F020A"/>
    <w:rsid w:val="007F0F21"/>
    <w:rsid w:val="007F27C5"/>
    <w:rsid w:val="007F3D88"/>
    <w:rsid w:val="007F5705"/>
    <w:rsid w:val="00801956"/>
    <w:rsid w:val="00805A22"/>
    <w:rsid w:val="00812891"/>
    <w:rsid w:val="00812F2C"/>
    <w:rsid w:val="00817E1B"/>
    <w:rsid w:val="00822A67"/>
    <w:rsid w:val="008248F8"/>
    <w:rsid w:val="008249B6"/>
    <w:rsid w:val="008270DE"/>
    <w:rsid w:val="00831FAF"/>
    <w:rsid w:val="008322D2"/>
    <w:rsid w:val="008358D9"/>
    <w:rsid w:val="00847242"/>
    <w:rsid w:val="008553C3"/>
    <w:rsid w:val="00860E1F"/>
    <w:rsid w:val="008615CE"/>
    <w:rsid w:val="00863043"/>
    <w:rsid w:val="00863E5E"/>
    <w:rsid w:val="00864A32"/>
    <w:rsid w:val="00864AD2"/>
    <w:rsid w:val="00865712"/>
    <w:rsid w:val="00866BD9"/>
    <w:rsid w:val="00870493"/>
    <w:rsid w:val="00870E35"/>
    <w:rsid w:val="00872B1C"/>
    <w:rsid w:val="0088198B"/>
    <w:rsid w:val="0088306E"/>
    <w:rsid w:val="008867C1"/>
    <w:rsid w:val="0088727C"/>
    <w:rsid w:val="00893403"/>
    <w:rsid w:val="00893790"/>
    <w:rsid w:val="00896651"/>
    <w:rsid w:val="00896EDE"/>
    <w:rsid w:val="008A00DB"/>
    <w:rsid w:val="008A2451"/>
    <w:rsid w:val="008A3AEC"/>
    <w:rsid w:val="008A5519"/>
    <w:rsid w:val="008A5A36"/>
    <w:rsid w:val="008A737B"/>
    <w:rsid w:val="008B24AA"/>
    <w:rsid w:val="008B6474"/>
    <w:rsid w:val="008C1FE8"/>
    <w:rsid w:val="008C2926"/>
    <w:rsid w:val="008C2F91"/>
    <w:rsid w:val="008D01AC"/>
    <w:rsid w:val="008D25F5"/>
    <w:rsid w:val="008D306E"/>
    <w:rsid w:val="008D37FA"/>
    <w:rsid w:val="008D566E"/>
    <w:rsid w:val="008D62CE"/>
    <w:rsid w:val="008D6A47"/>
    <w:rsid w:val="008D7672"/>
    <w:rsid w:val="008E3979"/>
    <w:rsid w:val="008E4A26"/>
    <w:rsid w:val="008E774B"/>
    <w:rsid w:val="008F0278"/>
    <w:rsid w:val="008F0B96"/>
    <w:rsid w:val="008F7F2B"/>
    <w:rsid w:val="0090019D"/>
    <w:rsid w:val="009041A0"/>
    <w:rsid w:val="0090605B"/>
    <w:rsid w:val="00907B20"/>
    <w:rsid w:val="00910F44"/>
    <w:rsid w:val="00916576"/>
    <w:rsid w:val="0092208C"/>
    <w:rsid w:val="00922464"/>
    <w:rsid w:val="00923899"/>
    <w:rsid w:val="009253C8"/>
    <w:rsid w:val="00925D05"/>
    <w:rsid w:val="009260D4"/>
    <w:rsid w:val="0093058D"/>
    <w:rsid w:val="00930752"/>
    <w:rsid w:val="00930DCF"/>
    <w:rsid w:val="00931E92"/>
    <w:rsid w:val="00933D11"/>
    <w:rsid w:val="00937192"/>
    <w:rsid w:val="00942A69"/>
    <w:rsid w:val="009445A0"/>
    <w:rsid w:val="00950E13"/>
    <w:rsid w:val="009535B1"/>
    <w:rsid w:val="00957ED9"/>
    <w:rsid w:val="0096221F"/>
    <w:rsid w:val="0096509A"/>
    <w:rsid w:val="00966311"/>
    <w:rsid w:val="00970CF6"/>
    <w:rsid w:val="00972457"/>
    <w:rsid w:val="0097350C"/>
    <w:rsid w:val="009759DD"/>
    <w:rsid w:val="00983D25"/>
    <w:rsid w:val="00990851"/>
    <w:rsid w:val="009924F1"/>
    <w:rsid w:val="00992A28"/>
    <w:rsid w:val="00993533"/>
    <w:rsid w:val="00994D02"/>
    <w:rsid w:val="00997A8D"/>
    <w:rsid w:val="009A04A1"/>
    <w:rsid w:val="009A5415"/>
    <w:rsid w:val="009B0E7A"/>
    <w:rsid w:val="009B191E"/>
    <w:rsid w:val="009D28A1"/>
    <w:rsid w:val="009D490E"/>
    <w:rsid w:val="009D4E3A"/>
    <w:rsid w:val="009D5C4F"/>
    <w:rsid w:val="009D7F14"/>
    <w:rsid w:val="009E5814"/>
    <w:rsid w:val="009E63F8"/>
    <w:rsid w:val="009F22AF"/>
    <w:rsid w:val="009F3932"/>
    <w:rsid w:val="00A00401"/>
    <w:rsid w:val="00A01945"/>
    <w:rsid w:val="00A01DB9"/>
    <w:rsid w:val="00A051B4"/>
    <w:rsid w:val="00A129F9"/>
    <w:rsid w:val="00A16635"/>
    <w:rsid w:val="00A21D31"/>
    <w:rsid w:val="00A32C9E"/>
    <w:rsid w:val="00A33450"/>
    <w:rsid w:val="00A34185"/>
    <w:rsid w:val="00A362BC"/>
    <w:rsid w:val="00A4198F"/>
    <w:rsid w:val="00A41A8B"/>
    <w:rsid w:val="00A43292"/>
    <w:rsid w:val="00A46D69"/>
    <w:rsid w:val="00A5111B"/>
    <w:rsid w:val="00A56566"/>
    <w:rsid w:val="00A6609F"/>
    <w:rsid w:val="00A714B1"/>
    <w:rsid w:val="00A7732A"/>
    <w:rsid w:val="00A77F5F"/>
    <w:rsid w:val="00A8020B"/>
    <w:rsid w:val="00A80570"/>
    <w:rsid w:val="00A8175C"/>
    <w:rsid w:val="00A82542"/>
    <w:rsid w:val="00A8784E"/>
    <w:rsid w:val="00A91F9B"/>
    <w:rsid w:val="00A94181"/>
    <w:rsid w:val="00A947E6"/>
    <w:rsid w:val="00A96257"/>
    <w:rsid w:val="00AA23E4"/>
    <w:rsid w:val="00AA3BFF"/>
    <w:rsid w:val="00AA3D42"/>
    <w:rsid w:val="00AA5A5A"/>
    <w:rsid w:val="00AA727B"/>
    <w:rsid w:val="00AA7A23"/>
    <w:rsid w:val="00AA7BAE"/>
    <w:rsid w:val="00AB1571"/>
    <w:rsid w:val="00AB216A"/>
    <w:rsid w:val="00AB4413"/>
    <w:rsid w:val="00AB5362"/>
    <w:rsid w:val="00AB5DBA"/>
    <w:rsid w:val="00AB7D02"/>
    <w:rsid w:val="00AC0543"/>
    <w:rsid w:val="00AC2BAD"/>
    <w:rsid w:val="00AC7664"/>
    <w:rsid w:val="00AC79C8"/>
    <w:rsid w:val="00AC7C9A"/>
    <w:rsid w:val="00AD3B5A"/>
    <w:rsid w:val="00AD4C2B"/>
    <w:rsid w:val="00AD7972"/>
    <w:rsid w:val="00AD7A8E"/>
    <w:rsid w:val="00AE11D0"/>
    <w:rsid w:val="00AE141E"/>
    <w:rsid w:val="00AE54B2"/>
    <w:rsid w:val="00AE6B37"/>
    <w:rsid w:val="00AE6E5B"/>
    <w:rsid w:val="00AF0634"/>
    <w:rsid w:val="00AF0AC2"/>
    <w:rsid w:val="00AF1A50"/>
    <w:rsid w:val="00AF1F09"/>
    <w:rsid w:val="00AF3246"/>
    <w:rsid w:val="00AF34AF"/>
    <w:rsid w:val="00AF3F77"/>
    <w:rsid w:val="00AF6C7D"/>
    <w:rsid w:val="00B03E6B"/>
    <w:rsid w:val="00B0491F"/>
    <w:rsid w:val="00B169EC"/>
    <w:rsid w:val="00B16AEA"/>
    <w:rsid w:val="00B16CDA"/>
    <w:rsid w:val="00B22A51"/>
    <w:rsid w:val="00B2429F"/>
    <w:rsid w:val="00B318B5"/>
    <w:rsid w:val="00B31C5C"/>
    <w:rsid w:val="00B3573D"/>
    <w:rsid w:val="00B41600"/>
    <w:rsid w:val="00B42AD5"/>
    <w:rsid w:val="00B43ABD"/>
    <w:rsid w:val="00B440F7"/>
    <w:rsid w:val="00B44502"/>
    <w:rsid w:val="00B5326C"/>
    <w:rsid w:val="00B548C9"/>
    <w:rsid w:val="00B54D73"/>
    <w:rsid w:val="00B576B1"/>
    <w:rsid w:val="00B634A2"/>
    <w:rsid w:val="00B63B6F"/>
    <w:rsid w:val="00B739D3"/>
    <w:rsid w:val="00B75554"/>
    <w:rsid w:val="00B76358"/>
    <w:rsid w:val="00B7679D"/>
    <w:rsid w:val="00B83907"/>
    <w:rsid w:val="00B84578"/>
    <w:rsid w:val="00B85DC5"/>
    <w:rsid w:val="00B915D6"/>
    <w:rsid w:val="00B92677"/>
    <w:rsid w:val="00B94314"/>
    <w:rsid w:val="00B94AF6"/>
    <w:rsid w:val="00B960FB"/>
    <w:rsid w:val="00B96C52"/>
    <w:rsid w:val="00BA2A0C"/>
    <w:rsid w:val="00BA61A0"/>
    <w:rsid w:val="00BB26B1"/>
    <w:rsid w:val="00BB36EC"/>
    <w:rsid w:val="00BC1A3E"/>
    <w:rsid w:val="00BC1C7E"/>
    <w:rsid w:val="00BC5251"/>
    <w:rsid w:val="00BC6C44"/>
    <w:rsid w:val="00BC714E"/>
    <w:rsid w:val="00BC7626"/>
    <w:rsid w:val="00BD0086"/>
    <w:rsid w:val="00BD091B"/>
    <w:rsid w:val="00BD189F"/>
    <w:rsid w:val="00BD6BE6"/>
    <w:rsid w:val="00BE0245"/>
    <w:rsid w:val="00BE1415"/>
    <w:rsid w:val="00BE24E2"/>
    <w:rsid w:val="00BE3196"/>
    <w:rsid w:val="00BE5A45"/>
    <w:rsid w:val="00BE5A81"/>
    <w:rsid w:val="00BE7945"/>
    <w:rsid w:val="00BF1113"/>
    <w:rsid w:val="00BF2AC8"/>
    <w:rsid w:val="00BF4673"/>
    <w:rsid w:val="00BF6942"/>
    <w:rsid w:val="00C01070"/>
    <w:rsid w:val="00C03175"/>
    <w:rsid w:val="00C04F4F"/>
    <w:rsid w:val="00C113C3"/>
    <w:rsid w:val="00C13657"/>
    <w:rsid w:val="00C13EB3"/>
    <w:rsid w:val="00C155AB"/>
    <w:rsid w:val="00C21396"/>
    <w:rsid w:val="00C30C20"/>
    <w:rsid w:val="00C32426"/>
    <w:rsid w:val="00C32E33"/>
    <w:rsid w:val="00C32E6C"/>
    <w:rsid w:val="00C355E3"/>
    <w:rsid w:val="00C37C8B"/>
    <w:rsid w:val="00C420E3"/>
    <w:rsid w:val="00C5269D"/>
    <w:rsid w:val="00C52E6B"/>
    <w:rsid w:val="00C53D71"/>
    <w:rsid w:val="00C6089E"/>
    <w:rsid w:val="00C62018"/>
    <w:rsid w:val="00C63C12"/>
    <w:rsid w:val="00C64D00"/>
    <w:rsid w:val="00C65EC0"/>
    <w:rsid w:val="00C6791A"/>
    <w:rsid w:val="00C70474"/>
    <w:rsid w:val="00C73CB6"/>
    <w:rsid w:val="00C763E6"/>
    <w:rsid w:val="00C76F83"/>
    <w:rsid w:val="00C77E19"/>
    <w:rsid w:val="00C81981"/>
    <w:rsid w:val="00C82253"/>
    <w:rsid w:val="00C83298"/>
    <w:rsid w:val="00C84163"/>
    <w:rsid w:val="00C85B3B"/>
    <w:rsid w:val="00C94483"/>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E00"/>
    <w:rsid w:val="00CD25ED"/>
    <w:rsid w:val="00CD772A"/>
    <w:rsid w:val="00CD7A38"/>
    <w:rsid w:val="00CE6B95"/>
    <w:rsid w:val="00CF124B"/>
    <w:rsid w:val="00CF1967"/>
    <w:rsid w:val="00CF4C6A"/>
    <w:rsid w:val="00CF4CC1"/>
    <w:rsid w:val="00D03B37"/>
    <w:rsid w:val="00D04488"/>
    <w:rsid w:val="00D112D1"/>
    <w:rsid w:val="00D12F57"/>
    <w:rsid w:val="00D14186"/>
    <w:rsid w:val="00D15324"/>
    <w:rsid w:val="00D16A06"/>
    <w:rsid w:val="00D17EAC"/>
    <w:rsid w:val="00D2576B"/>
    <w:rsid w:val="00D25B5A"/>
    <w:rsid w:val="00D25C1D"/>
    <w:rsid w:val="00D26907"/>
    <w:rsid w:val="00D27085"/>
    <w:rsid w:val="00D31F35"/>
    <w:rsid w:val="00D34400"/>
    <w:rsid w:val="00D43E5B"/>
    <w:rsid w:val="00D45D14"/>
    <w:rsid w:val="00D46BC3"/>
    <w:rsid w:val="00D475B2"/>
    <w:rsid w:val="00D516BC"/>
    <w:rsid w:val="00D5550B"/>
    <w:rsid w:val="00D63A82"/>
    <w:rsid w:val="00D64953"/>
    <w:rsid w:val="00D7088A"/>
    <w:rsid w:val="00D743D2"/>
    <w:rsid w:val="00D77544"/>
    <w:rsid w:val="00D80659"/>
    <w:rsid w:val="00D878D8"/>
    <w:rsid w:val="00D90954"/>
    <w:rsid w:val="00D970B7"/>
    <w:rsid w:val="00DA273C"/>
    <w:rsid w:val="00DA62AE"/>
    <w:rsid w:val="00DA6908"/>
    <w:rsid w:val="00DA6FEC"/>
    <w:rsid w:val="00DB214F"/>
    <w:rsid w:val="00DB4525"/>
    <w:rsid w:val="00DC3BFF"/>
    <w:rsid w:val="00DC6AC1"/>
    <w:rsid w:val="00DC6F74"/>
    <w:rsid w:val="00DD43A2"/>
    <w:rsid w:val="00DE22DD"/>
    <w:rsid w:val="00DE49AE"/>
    <w:rsid w:val="00DF0BAC"/>
    <w:rsid w:val="00DF4ADA"/>
    <w:rsid w:val="00DF65F2"/>
    <w:rsid w:val="00DF6D8D"/>
    <w:rsid w:val="00DF795C"/>
    <w:rsid w:val="00E04180"/>
    <w:rsid w:val="00E0491E"/>
    <w:rsid w:val="00E05461"/>
    <w:rsid w:val="00E05C74"/>
    <w:rsid w:val="00E07C60"/>
    <w:rsid w:val="00E12644"/>
    <w:rsid w:val="00E12FFE"/>
    <w:rsid w:val="00E15722"/>
    <w:rsid w:val="00E172CD"/>
    <w:rsid w:val="00E2018D"/>
    <w:rsid w:val="00E2413C"/>
    <w:rsid w:val="00E24A35"/>
    <w:rsid w:val="00E254A2"/>
    <w:rsid w:val="00E27539"/>
    <w:rsid w:val="00E31AB9"/>
    <w:rsid w:val="00E37049"/>
    <w:rsid w:val="00E43216"/>
    <w:rsid w:val="00E47D4D"/>
    <w:rsid w:val="00E52168"/>
    <w:rsid w:val="00E52AAD"/>
    <w:rsid w:val="00E5454A"/>
    <w:rsid w:val="00E6290B"/>
    <w:rsid w:val="00E70985"/>
    <w:rsid w:val="00E74A9F"/>
    <w:rsid w:val="00E8176B"/>
    <w:rsid w:val="00E81DBF"/>
    <w:rsid w:val="00E82B85"/>
    <w:rsid w:val="00E86099"/>
    <w:rsid w:val="00E90C19"/>
    <w:rsid w:val="00E9720B"/>
    <w:rsid w:val="00EA220C"/>
    <w:rsid w:val="00EA3982"/>
    <w:rsid w:val="00EA3CD4"/>
    <w:rsid w:val="00EA45AE"/>
    <w:rsid w:val="00EA5C60"/>
    <w:rsid w:val="00EA62B9"/>
    <w:rsid w:val="00EB1E9F"/>
    <w:rsid w:val="00EB3983"/>
    <w:rsid w:val="00EB3D7E"/>
    <w:rsid w:val="00EB5D51"/>
    <w:rsid w:val="00EC1799"/>
    <w:rsid w:val="00EC18C0"/>
    <w:rsid w:val="00EC47FB"/>
    <w:rsid w:val="00EC62DA"/>
    <w:rsid w:val="00EC7F22"/>
    <w:rsid w:val="00ED0F12"/>
    <w:rsid w:val="00ED144A"/>
    <w:rsid w:val="00ED1D36"/>
    <w:rsid w:val="00ED34FD"/>
    <w:rsid w:val="00ED5955"/>
    <w:rsid w:val="00EE0836"/>
    <w:rsid w:val="00EE0F41"/>
    <w:rsid w:val="00EE3AF9"/>
    <w:rsid w:val="00EE5BF8"/>
    <w:rsid w:val="00EE6D4A"/>
    <w:rsid w:val="00EF3B4B"/>
    <w:rsid w:val="00EF53DE"/>
    <w:rsid w:val="00EF79E6"/>
    <w:rsid w:val="00F00763"/>
    <w:rsid w:val="00F012FA"/>
    <w:rsid w:val="00F04B50"/>
    <w:rsid w:val="00F0627A"/>
    <w:rsid w:val="00F06A0F"/>
    <w:rsid w:val="00F07627"/>
    <w:rsid w:val="00F1028E"/>
    <w:rsid w:val="00F10ADA"/>
    <w:rsid w:val="00F15888"/>
    <w:rsid w:val="00F1642A"/>
    <w:rsid w:val="00F169D9"/>
    <w:rsid w:val="00F16F07"/>
    <w:rsid w:val="00F20978"/>
    <w:rsid w:val="00F24B90"/>
    <w:rsid w:val="00F27296"/>
    <w:rsid w:val="00F2783D"/>
    <w:rsid w:val="00F31B9F"/>
    <w:rsid w:val="00F34E50"/>
    <w:rsid w:val="00F36752"/>
    <w:rsid w:val="00F4764A"/>
    <w:rsid w:val="00F51057"/>
    <w:rsid w:val="00F52AEF"/>
    <w:rsid w:val="00F54E92"/>
    <w:rsid w:val="00F56058"/>
    <w:rsid w:val="00F60C15"/>
    <w:rsid w:val="00F61238"/>
    <w:rsid w:val="00F6348A"/>
    <w:rsid w:val="00F65FBD"/>
    <w:rsid w:val="00F67141"/>
    <w:rsid w:val="00F67649"/>
    <w:rsid w:val="00F72B69"/>
    <w:rsid w:val="00F74ED8"/>
    <w:rsid w:val="00F83966"/>
    <w:rsid w:val="00F87B6A"/>
    <w:rsid w:val="00F934D4"/>
    <w:rsid w:val="00F94BAA"/>
    <w:rsid w:val="00F9521E"/>
    <w:rsid w:val="00F96ADB"/>
    <w:rsid w:val="00FA30BC"/>
    <w:rsid w:val="00FA3885"/>
    <w:rsid w:val="00FA468E"/>
    <w:rsid w:val="00FA4A40"/>
    <w:rsid w:val="00FB0779"/>
    <w:rsid w:val="00FB2BC6"/>
    <w:rsid w:val="00FB35B2"/>
    <w:rsid w:val="00FB48B1"/>
    <w:rsid w:val="00FB4903"/>
    <w:rsid w:val="00FB5567"/>
    <w:rsid w:val="00FC2929"/>
    <w:rsid w:val="00FC44FB"/>
    <w:rsid w:val="00FC5ECC"/>
    <w:rsid w:val="00FC66BD"/>
    <w:rsid w:val="00FD2ABB"/>
    <w:rsid w:val="00FD448B"/>
    <w:rsid w:val="00FD5767"/>
    <w:rsid w:val="00FD7035"/>
    <w:rsid w:val="00FE1165"/>
    <w:rsid w:val="00FE167F"/>
    <w:rsid w:val="00FE1C8D"/>
    <w:rsid w:val="00FE54FD"/>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3AFCF-A8C8-4076-BAA3-49568FE17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2</Pages>
  <Words>680</Words>
  <Characters>3881</Characters>
  <Application>Microsoft Office Word</Application>
  <DocSecurity>0</DocSecurity>
  <Lines>32</Lines>
  <Paragraphs>9</Paragraphs>
  <ScaleCrop>false</ScaleCrop>
  <Company/>
  <LinksUpToDate>false</LinksUpToDate>
  <CharactersWithSpaces>4552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717</cp:revision>
  <dcterms:created xsi:type="dcterms:W3CDTF">2022-09-28T06:12:00Z</dcterms:created>
  <dcterms:modified xsi:type="dcterms:W3CDTF">2023-09-28T06:52:00Z</dcterms:modified>
</cp:coreProperties>
</file>